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B1" w:rsidRPr="00C226B1" w:rsidRDefault="00C226B1" w:rsidP="00C226B1">
      <w:pPr>
        <w:rPr>
          <w:rFonts w:ascii="Century Gothic" w:hAnsi="Century Gothic"/>
          <w:b/>
          <w:kern w:val="0"/>
          <w:sz w:val="22"/>
          <w:szCs w:val="22"/>
          <w:lang w:eastAsia="ja-JP"/>
        </w:rPr>
      </w:pPr>
      <w:r w:rsidRPr="00C226B1">
        <w:rPr>
          <w:rFonts w:ascii="Century Gothic" w:hAnsi="Century Gothic"/>
          <w:b/>
        </w:rPr>
        <w:t>F.3 Mathematics – SOLUTIONS for NCM 3</w:t>
      </w:r>
      <w:r w:rsidR="001B2171">
        <w:rPr>
          <w:rFonts w:ascii="Century Gothic" w:hAnsi="Century Gothic"/>
          <w:b/>
        </w:rPr>
        <w:t>A Chapter 3</w:t>
      </w:r>
      <w:r w:rsidRPr="00C226B1">
        <w:rPr>
          <w:rFonts w:ascii="Century Gothic" w:hAnsi="Century Gothic"/>
          <w:b/>
        </w:rPr>
        <w:t xml:space="preserve"> Supplementary Worksheet</w:t>
      </w:r>
    </w:p>
    <w:p w:rsidR="00C226B1" w:rsidRDefault="00C226B1" w:rsidP="00C226B1">
      <w:pPr>
        <w:pStyle w:val="PlainText"/>
        <w:rPr>
          <w:b/>
          <w:sz w:val="32"/>
          <w:szCs w:val="32"/>
        </w:rPr>
      </w:pPr>
    </w:p>
    <w:p w:rsidR="00C226B1" w:rsidRDefault="00C226B1" w:rsidP="00C226B1">
      <w:pPr>
        <w:rPr>
          <w:b/>
        </w:rPr>
      </w:pPr>
      <w:r w:rsidRPr="009A4D5B">
        <w:rPr>
          <w:rFonts w:hint="eastAsia"/>
          <w:b/>
        </w:rPr>
        <w:t>Level 1</w:t>
      </w:r>
    </w:p>
    <w:p w:rsidR="00C226B1" w:rsidRPr="00BC09FF" w:rsidRDefault="00C226B1" w:rsidP="00C226B1">
      <w:pPr>
        <w:rPr>
          <w:b/>
        </w:rPr>
      </w:pP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>1.</w:t>
      </w:r>
      <w:r>
        <w:tab/>
        <w:t xml:space="preserve">Interest rate per 3-month period = 6% </w:t>
      </w:r>
      <w:r>
        <w:sym w:font="Symbol" w:char="F0B8"/>
      </w:r>
      <w:r>
        <w:t xml:space="preserve"> 4 = 1.5%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 xml:space="preserve">Total number of 3-month periods in 2.5 years = 2.5 </w:t>
      </w:r>
      <w:r>
        <w:sym w:font="Symbol" w:char="F0B4"/>
      </w:r>
      <w:r>
        <w:t xml:space="preserve"> 4 = 10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>Amount received after 2.5 years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  <w:snapToGrid w:val="0"/>
      </w:pPr>
      <w:r>
        <w:tab/>
        <w:t>= $</w:t>
      </w:r>
      <w:r>
        <w:rPr>
          <w:position w:val="-28"/>
        </w:rPr>
        <w:object w:dxaOrig="196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36.7pt" o:ole="">
            <v:imagedata r:id="rId5" o:title=""/>
          </v:shape>
          <o:OLEObject Type="Embed" ProgID="Equation.3" ShapeID="_x0000_i1025" DrawAspect="Content" ObjectID="_1481955102" r:id="rId6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 xml:space="preserve">= </w:t>
      </w:r>
      <w:r>
        <w:rPr>
          <w:u w:val="double"/>
        </w:rPr>
        <w:t>$34 816</w:t>
      </w:r>
      <w:r>
        <w:t xml:space="preserve">, </w:t>
      </w:r>
      <w:r>
        <w:rPr>
          <w:i/>
          <w:iCs/>
        </w:rPr>
        <w:t>cor. to the nearest dollar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>Interest received after 2.5 years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>= $(34 816.225 – 30 000)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 xml:space="preserve">= </w:t>
      </w:r>
      <w:r>
        <w:rPr>
          <w:u w:val="double"/>
        </w:rPr>
        <w:t>$4 816</w:t>
      </w:r>
      <w:r>
        <w:t xml:space="preserve">, </w:t>
      </w:r>
      <w:r>
        <w:rPr>
          <w:i/>
          <w:iCs/>
        </w:rPr>
        <w:t>cor. to the nearest dollar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>2.</w:t>
      </w:r>
      <w:r>
        <w:tab/>
        <w:t xml:space="preserve">Let </w:t>
      </w:r>
      <w:r>
        <w:rPr>
          <w:i/>
          <w:iCs/>
        </w:rPr>
        <w:t>r</w:t>
      </w:r>
      <w:r>
        <w:t>% be the interest rate offered by the first bank.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rPr>
          <w:position w:val="-116"/>
        </w:rPr>
        <w:object w:dxaOrig="3975" w:dyaOrig="2445">
          <v:shape id="_x0000_i1026" type="#_x0000_t75" style="width:199pt;height:122.25pt" o:ole="">
            <v:imagedata r:id="rId7" o:title=""/>
          </v:shape>
          <o:OLEObject Type="Embed" ProgID="Equation.3" ShapeID="_x0000_i1026" DrawAspect="Content" ObjectID="_1481955103" r:id="rId8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  <w:t>The principal deposited in the second bank = $(200 000 + 28 980) = $228 980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  <w:t xml:space="preserve">Interest rate per month = 7% </w:t>
      </w:r>
      <w:r>
        <w:sym w:font="Symbol" w:char="F0B8"/>
      </w:r>
      <w:r>
        <w:t xml:space="preserve"> 12 =</w:t>
      </w:r>
      <w:r>
        <w:rPr>
          <w:sz w:val="10"/>
        </w:rPr>
        <w:t xml:space="preserve"> </w:t>
      </w:r>
      <w:r>
        <w:rPr>
          <w:position w:val="-24"/>
        </w:rPr>
        <w:object w:dxaOrig="555" w:dyaOrig="615">
          <v:shape id="_x0000_i1027" type="#_x0000_t75" style="width:27.85pt;height:30.55pt" o:ole="">
            <v:imagedata r:id="rId9" o:title=""/>
          </v:shape>
          <o:OLEObject Type="Embed" ProgID="Equation.3" ShapeID="_x0000_i1027" DrawAspect="Content" ObjectID="_1481955104" r:id="rId10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  <w:t xml:space="preserve">Total number of months in 2 years = 2 </w:t>
      </w:r>
      <w:r>
        <w:sym w:font="Symbol" w:char="F0B4"/>
      </w:r>
      <w:r>
        <w:t xml:space="preserve"> 12 = 24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  <w:t>Total amount received 2 more years later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  <w:t>= $</w:t>
      </w:r>
      <w:r>
        <w:rPr>
          <w:position w:val="-28"/>
        </w:rPr>
        <w:object w:dxaOrig="2220" w:dyaOrig="735">
          <v:shape id="_x0000_i1028" type="#_x0000_t75" style="width:110.7pt;height:36.7pt" o:ole="">
            <v:imagedata r:id="rId11" o:title=""/>
          </v:shape>
          <o:OLEObject Type="Embed" ProgID="Equation.3" ShapeID="_x0000_i1028" DrawAspect="Content" ObjectID="_1481955105" r:id="rId12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  <w:t xml:space="preserve">= </w:t>
      </w:r>
      <w:r>
        <w:rPr>
          <w:u w:val="double"/>
        </w:rPr>
        <w:t>$263 283</w:t>
      </w:r>
      <w:r>
        <w:t xml:space="preserve">, </w:t>
      </w:r>
      <w:r>
        <w:rPr>
          <w:i/>
          <w:iCs/>
        </w:rPr>
        <w:t>cor. to the nearest dollar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</w:p>
    <w:p w:rsidR="001B2171" w:rsidRDefault="001B2171" w:rsidP="001B2171">
      <w:pPr>
        <w:tabs>
          <w:tab w:val="left" w:pos="426"/>
          <w:tab w:val="left" w:pos="1526"/>
        </w:tabs>
      </w:pPr>
    </w:p>
    <w:p w:rsidR="001B2171" w:rsidRDefault="001B2171" w:rsidP="001B2171">
      <w:pPr>
        <w:tabs>
          <w:tab w:val="left" w:pos="426"/>
          <w:tab w:val="left" w:pos="1526"/>
        </w:tabs>
      </w:pPr>
    </w:p>
    <w:p w:rsidR="001B2171" w:rsidRDefault="001B2171" w:rsidP="001B2171">
      <w:pPr>
        <w:tabs>
          <w:tab w:val="left" w:pos="426"/>
          <w:tab w:val="left" w:pos="1526"/>
        </w:tabs>
      </w:pPr>
      <w:r>
        <w:t>3.</w:t>
      </w:r>
      <w:r>
        <w:tab/>
        <w:t xml:space="preserve">Total number of 4-minute periods in an hour = 60 </w:t>
      </w:r>
      <w:r>
        <w:sym w:font="Symbol" w:char="F0B8"/>
      </w:r>
      <w:r>
        <w:t xml:space="preserve"> 4 = 15</w:t>
      </w:r>
    </w:p>
    <w:p w:rsidR="001B2171" w:rsidRDefault="001B2171" w:rsidP="001B2171">
      <w:pPr>
        <w:tabs>
          <w:tab w:val="left" w:pos="426"/>
          <w:tab w:val="left" w:pos="1526"/>
        </w:tabs>
        <w:snapToGrid w:val="0"/>
      </w:pPr>
      <w:r>
        <w:tab/>
        <w:t>Number of bacteria after an hour</w:t>
      </w:r>
    </w:p>
    <w:p w:rsidR="001B2171" w:rsidRDefault="001B2171" w:rsidP="001B2171">
      <w:pPr>
        <w:tabs>
          <w:tab w:val="left" w:pos="426"/>
          <w:tab w:val="left" w:pos="1526"/>
        </w:tabs>
        <w:snapToGrid w:val="0"/>
        <w:rPr>
          <w:i/>
          <w:iCs/>
        </w:rPr>
      </w:pPr>
      <w:r>
        <w:tab/>
        <w:t>=</w:t>
      </w:r>
      <w:r>
        <w:rPr>
          <w:sz w:val="10"/>
        </w:rPr>
        <w:t xml:space="preserve"> </w:t>
      </w:r>
      <w:r>
        <w:rPr>
          <w:position w:val="-28"/>
        </w:rPr>
        <w:object w:dxaOrig="1560" w:dyaOrig="735">
          <v:shape id="_x0000_i1029" type="#_x0000_t75" style="width:78.1pt;height:36.7pt" o:ole="">
            <v:imagedata r:id="rId13" o:title=""/>
          </v:shape>
          <o:OLEObject Type="Embed" ProgID="Equation.3" ShapeID="_x0000_i1029" DrawAspect="Content" ObjectID="_1481955106" r:id="rId14"/>
        </w:object>
      </w:r>
    </w:p>
    <w:p w:rsidR="001B2171" w:rsidRDefault="001B2171" w:rsidP="001B2171">
      <w:pPr>
        <w:tabs>
          <w:tab w:val="left" w:pos="426"/>
          <w:tab w:val="left" w:pos="1526"/>
        </w:tabs>
      </w:pPr>
      <w:r>
        <w:rPr>
          <w:i/>
          <w:iCs/>
        </w:rPr>
        <w:tab/>
      </w:r>
      <w:r>
        <w:t xml:space="preserve">= </w:t>
      </w:r>
      <w:r>
        <w:rPr>
          <w:u w:val="double"/>
        </w:rPr>
        <w:t>8 758</w:t>
      </w:r>
      <w:r>
        <w:t xml:space="preserve">, </w:t>
      </w:r>
      <w:r>
        <w:rPr>
          <w:i/>
          <w:iCs/>
        </w:rPr>
        <w:t>cor. to the nearest integer</w:t>
      </w:r>
    </w:p>
    <w:p w:rsidR="001B2171" w:rsidRDefault="001B2171" w:rsidP="001B2171">
      <w:pPr>
        <w:tabs>
          <w:tab w:val="left" w:pos="426"/>
          <w:tab w:val="left" w:pos="1512"/>
        </w:tabs>
        <w:snapToGrid w:val="0"/>
      </w:pPr>
    </w:p>
    <w:p w:rsidR="001B2171" w:rsidRDefault="001B2171" w:rsidP="001B2171">
      <w:pPr>
        <w:tabs>
          <w:tab w:val="left" w:pos="426"/>
          <w:tab w:val="left" w:pos="1512"/>
        </w:tabs>
        <w:snapToGrid w:val="0"/>
      </w:pPr>
    </w:p>
    <w:p w:rsidR="001B2171" w:rsidRDefault="001B2171" w:rsidP="001B2171">
      <w:pPr>
        <w:tabs>
          <w:tab w:val="left" w:pos="426"/>
          <w:tab w:val="left" w:pos="1512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>4.</w:t>
      </w:r>
      <w:r>
        <w:tab/>
        <w:t>Let $</w:t>
      </w:r>
      <w:r>
        <w:rPr>
          <w:i/>
          <w:iCs/>
        </w:rPr>
        <w:t>P</w:t>
      </w:r>
      <w:r>
        <w:t xml:space="preserve"> be the price of the flat 3 years ago, then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rPr>
          <w:position w:val="-56"/>
        </w:rPr>
        <w:object w:dxaOrig="2580" w:dyaOrig="1695">
          <v:shape id="_x0000_i1030" type="#_x0000_t75" style="width:129.05pt;height:84.9pt" o:ole="">
            <v:imagedata r:id="rId15" o:title=""/>
          </v:shape>
          <o:OLEObject Type="Embed" ProgID="Equation.3" ShapeID="_x0000_i1030" DrawAspect="Content" ObjectID="_1481955107" r:id="rId16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sym w:font="Symbol" w:char="F05C"/>
      </w:r>
      <w:r>
        <w:tab/>
        <w:t>The price of the flat 3 years ago was $1 800 000.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sym w:font="Symbol" w:char="F05C"/>
      </w:r>
      <w:r>
        <w:tab/>
        <w:t>The actual increase in the price of flat over these 3 years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$(2 083 725 – 1 800 000)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$283 725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>5.</w:t>
      </w:r>
      <w:r>
        <w:tab/>
        <w:t>(a)</w:t>
      </w:r>
      <w:r>
        <w:tab/>
        <w:t>The value of the mobile phone in 2004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  <w:r>
        <w:tab/>
      </w:r>
      <w:r>
        <w:tab/>
        <w:t>= $</w:t>
      </w:r>
      <w:r>
        <w:rPr>
          <w:position w:val="-28"/>
        </w:rPr>
        <w:object w:dxaOrig="1785" w:dyaOrig="735">
          <v:shape id="_x0000_i1031" type="#_x0000_t75" style="width:89pt;height:36.7pt" o:ole="">
            <v:imagedata r:id="rId17" o:title=""/>
          </v:shape>
          <o:OLEObject Type="Embed" ProgID="Equation.3" ShapeID="_x0000_i1031" DrawAspect="Content" ObjectID="_1481955108" r:id="rId18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$1 351</w:t>
      </w:r>
      <w:r>
        <w:t xml:space="preserve">, </w:t>
      </w:r>
      <w:r>
        <w:rPr>
          <w:i/>
          <w:iCs/>
        </w:rPr>
        <w:t>cor. to the nearest dollar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  <w:t>(b)</w:t>
      </w:r>
      <w:r>
        <w:tab/>
        <w:t>The decrease in value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$(2 200 – 1 351)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$849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Percentage decrease in value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</w:t>
      </w:r>
      <w:r>
        <w:rPr>
          <w:sz w:val="10"/>
        </w:rPr>
        <w:t xml:space="preserve"> </w:t>
      </w:r>
      <w:r>
        <w:rPr>
          <w:position w:val="-24"/>
        </w:rPr>
        <w:object w:dxaOrig="1380" w:dyaOrig="615">
          <v:shape id="_x0000_i1032" type="#_x0000_t75" style="width:69.3pt;height:30.55pt" o:ole="">
            <v:imagedata r:id="rId19" o:title=""/>
          </v:shape>
          <o:OLEObject Type="Embed" ProgID="Equation.3" ShapeID="_x0000_i1032" DrawAspect="Content" ObjectID="_1481955109" r:id="rId20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 xml:space="preserve">= </w:t>
      </w:r>
      <w:r>
        <w:rPr>
          <w:u w:val="double"/>
        </w:rPr>
        <w:t>38.6%</w:t>
      </w:r>
      <w:r>
        <w:t xml:space="preserve">, </w:t>
      </w:r>
      <w:r>
        <w:rPr>
          <w:i/>
          <w:iCs/>
        </w:rPr>
        <w:t>cor. to 3 sig. fig.</w:t>
      </w:r>
    </w:p>
    <w:p w:rsidR="001B2171" w:rsidRDefault="001B2171" w:rsidP="001B2171">
      <w:pPr>
        <w:tabs>
          <w:tab w:val="left" w:pos="426"/>
          <w:tab w:val="left" w:pos="1064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1064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1064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2128"/>
          <w:tab w:val="left" w:pos="7230"/>
        </w:tabs>
        <w:snapToGrid w:val="0"/>
        <w:spacing w:before="40" w:after="40"/>
        <w:ind w:left="425" w:hanging="425"/>
      </w:pPr>
      <w:r>
        <w:t>6.</w:t>
      </w:r>
      <w:r>
        <w:tab/>
        <w:t>(a)</w:t>
      </w:r>
      <w:r>
        <w:tab/>
        <w:t xml:space="preserve">Let </w:t>
      </w:r>
      <w:r>
        <w:rPr>
          <w:i/>
          <w:iCs/>
        </w:rPr>
        <w:t>D</w:t>
      </w:r>
      <w:r>
        <w:t xml:space="preserve"> be the decay factor.</w:t>
      </w:r>
    </w:p>
    <w:p w:rsidR="001B2171" w:rsidRDefault="001B2171" w:rsidP="001B2171">
      <w:pPr>
        <w:tabs>
          <w:tab w:val="left" w:pos="426"/>
          <w:tab w:val="left" w:pos="851"/>
          <w:tab w:val="left" w:pos="2128"/>
          <w:tab w:val="left" w:pos="7230"/>
        </w:tabs>
        <w:snapToGrid w:val="0"/>
        <w:spacing w:before="40" w:after="40"/>
        <w:ind w:left="425" w:hanging="425"/>
      </w:pPr>
      <w:r>
        <w:tab/>
      </w:r>
      <w:r>
        <w:tab/>
      </w:r>
      <w:r>
        <w:tab/>
      </w:r>
      <w:r>
        <w:rPr>
          <w:position w:val="-54"/>
        </w:rPr>
        <w:object w:dxaOrig="1635" w:dyaOrig="1260">
          <v:shape id="_x0000_i1033" type="#_x0000_t75" style="width:81.5pt;height:63.15pt" o:ole="">
            <v:imagedata r:id="rId21" o:title=""/>
          </v:shape>
          <o:OLEObject Type="Embed" ProgID="Equation.3" ShapeID="_x0000_i1033" DrawAspect="Content" ObjectID="_1481955110" r:id="rId22"/>
        </w:object>
      </w:r>
    </w:p>
    <w:p w:rsidR="001B2171" w:rsidRDefault="001B2171" w:rsidP="001B2171">
      <w:pPr>
        <w:tabs>
          <w:tab w:val="left" w:pos="851"/>
          <w:tab w:val="left" w:pos="1276"/>
          <w:tab w:val="left" w:pos="2128"/>
          <w:tab w:val="left" w:pos="7230"/>
        </w:tabs>
        <w:snapToGrid w:val="0"/>
        <w:spacing w:before="40" w:after="40"/>
        <w:ind w:left="425" w:hanging="425"/>
      </w:pPr>
      <w:r>
        <w:tab/>
      </w:r>
      <w:r>
        <w:tab/>
      </w:r>
      <w:r>
        <w:sym w:font="Symbol" w:char="F05C"/>
      </w:r>
      <w:r>
        <w:tab/>
      </w:r>
      <w:r>
        <w:rPr>
          <w:u w:val="single"/>
        </w:rPr>
        <w:t>The decay factor is 0.75.</w:t>
      </w:r>
    </w:p>
    <w:p w:rsidR="001B2171" w:rsidRDefault="001B2171" w:rsidP="001B2171">
      <w:pPr>
        <w:tabs>
          <w:tab w:val="left" w:pos="426"/>
          <w:tab w:val="left" w:pos="851"/>
          <w:tab w:val="left" w:pos="1330"/>
          <w:tab w:val="left" w:pos="7230"/>
        </w:tabs>
        <w:ind w:left="425" w:hanging="425"/>
      </w:pPr>
      <w:r>
        <w:tab/>
        <w:t>(b)</w:t>
      </w:r>
      <w:r>
        <w:tab/>
        <w:t>Value of the MP3 player in 2006</w:t>
      </w:r>
    </w:p>
    <w:p w:rsidR="001B2171" w:rsidRDefault="001B2171" w:rsidP="001B2171">
      <w:pPr>
        <w:tabs>
          <w:tab w:val="left" w:pos="851"/>
          <w:tab w:val="left" w:pos="1330"/>
          <w:tab w:val="left" w:pos="7230"/>
        </w:tabs>
        <w:ind w:left="425" w:hanging="425"/>
      </w:pPr>
      <w:r>
        <w:tab/>
      </w:r>
      <w:r>
        <w:tab/>
        <w:t>= $1 500 (0.75)</w:t>
      </w:r>
      <w:r>
        <w:rPr>
          <w:vertAlign w:val="superscript"/>
        </w:rPr>
        <w:t>4</w:t>
      </w:r>
    </w:p>
    <w:p w:rsidR="001B2171" w:rsidRDefault="001B2171" w:rsidP="001B2171">
      <w:pPr>
        <w:tabs>
          <w:tab w:val="left" w:pos="851"/>
          <w:tab w:val="left" w:pos="1330"/>
          <w:tab w:val="left" w:pos="7230"/>
        </w:tabs>
        <w:ind w:left="425" w:hanging="425"/>
      </w:pPr>
      <w:r>
        <w:tab/>
      </w:r>
      <w:r>
        <w:tab/>
        <w:t xml:space="preserve">= $475, </w:t>
      </w:r>
      <w:r>
        <w:rPr>
          <w:i/>
          <w:iCs/>
        </w:rPr>
        <w:t>cor. to the nearest dollar</w:t>
      </w:r>
    </w:p>
    <w:p w:rsidR="001B2171" w:rsidRDefault="001B2171" w:rsidP="001B2171">
      <w:pPr>
        <w:tabs>
          <w:tab w:val="left" w:pos="851"/>
          <w:tab w:val="left" w:pos="1330"/>
          <w:tab w:val="left" w:pos="7230"/>
        </w:tabs>
        <w:ind w:left="425" w:hanging="425"/>
      </w:pPr>
      <w:r>
        <w:tab/>
      </w:r>
      <w:r>
        <w:tab/>
        <w:t xml:space="preserve">Since one third of the original value = $1 500 </w:t>
      </w:r>
      <w:r>
        <w:sym w:font="Symbol" w:char="F0B8"/>
      </w:r>
      <w:r>
        <w:t xml:space="preserve"> 3 = $500, and</w:t>
      </w:r>
    </w:p>
    <w:p w:rsidR="001B2171" w:rsidRDefault="001B2171" w:rsidP="001B2171">
      <w:pPr>
        <w:tabs>
          <w:tab w:val="left" w:pos="851"/>
          <w:tab w:val="left" w:pos="1330"/>
          <w:tab w:val="left" w:pos="7230"/>
        </w:tabs>
        <w:ind w:left="425" w:hanging="425"/>
      </w:pPr>
      <w:r>
        <w:tab/>
      </w:r>
      <w:r>
        <w:tab/>
        <w:t>$475 &lt; $500,</w:t>
      </w:r>
    </w:p>
    <w:p w:rsidR="001B2171" w:rsidRDefault="001B2171" w:rsidP="001B2171">
      <w:pPr>
        <w:tabs>
          <w:tab w:val="left" w:pos="426"/>
          <w:tab w:val="left" w:pos="851"/>
          <w:tab w:val="left" w:pos="1330"/>
          <w:tab w:val="left" w:pos="7230"/>
        </w:tabs>
        <w:ind w:left="425" w:hanging="425"/>
      </w:pPr>
      <w:r>
        <w:tab/>
      </w:r>
      <w:r>
        <w:tab/>
      </w:r>
      <w:r>
        <w:tab/>
      </w:r>
      <w:r>
        <w:rPr>
          <w:u w:val="single"/>
        </w:rPr>
        <w:t>Mary will receive the player in 2006.</w: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lastRenderedPageBreak/>
        <w:t>7.</w:t>
      </w:r>
      <w:r>
        <w:tab/>
        <w:t xml:space="preserve">The new number of boys = 24 </w:t>
      </w:r>
      <w:r>
        <w:sym w:font="Symbol" w:char="F0B4"/>
      </w:r>
      <w:r>
        <w:t xml:space="preserve"> (1 + 25%) = 30</w: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tab/>
        <w:t xml:space="preserve">The new number of girls = 30 </w:t>
      </w:r>
      <w:r>
        <w:sym w:font="Symbol" w:char="F0B4"/>
      </w:r>
      <w:r>
        <w:t xml:space="preserve"> (1 – 10%) = 27</w: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tab/>
        <w:t>The new number of students = 30 + 27 = 57</w: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tab/>
        <w:t>Percentage change in the number of students in the choral</w: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tab/>
        <w:t>=</w:t>
      </w:r>
      <w:r>
        <w:rPr>
          <w:sz w:val="10"/>
        </w:rPr>
        <w:t xml:space="preserve"> </w:t>
      </w:r>
      <w:r>
        <w:rPr>
          <w:position w:val="-24"/>
        </w:rPr>
        <w:object w:dxaOrig="1545" w:dyaOrig="615">
          <v:shape id="_x0000_i1034" type="#_x0000_t75" style="width:77.45pt;height:30.55pt" o:ole="">
            <v:imagedata r:id="rId23" o:title=""/>
          </v:shape>
          <o:OLEObject Type="Embed" ProgID="Equation.3" ShapeID="_x0000_i1034" DrawAspect="Content" ObjectID="_1481955111" r:id="rId24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tab/>
        <w:t xml:space="preserve">= </w:t>
      </w:r>
      <w:r>
        <w:rPr>
          <w:u w:val="double"/>
        </w:rPr>
        <w:t>+5.56%</w:t>
      </w:r>
      <w:r>
        <w:t xml:space="preserve">, </w:t>
      </w:r>
      <w:r>
        <w:rPr>
          <w:i/>
          <w:iCs/>
        </w:rPr>
        <w:t>cor. to 3 sig. fig.</w:t>
      </w:r>
    </w:p>
    <w:p w:rsidR="001B2171" w:rsidRDefault="001B2171" w:rsidP="001B2171">
      <w:pPr>
        <w:tabs>
          <w:tab w:val="left" w:pos="426"/>
          <w:tab w:val="left" w:pos="1064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1064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1064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4984"/>
        </w:tabs>
        <w:snapToGrid w:val="0"/>
        <w:spacing w:before="60" w:after="60"/>
      </w:pPr>
      <w:r>
        <w:t>8.</w:t>
      </w:r>
      <w:r>
        <w:tab/>
        <w:t>(a)</w:t>
      </w:r>
      <w:r>
        <w:tab/>
        <w:t>This month the consumption of electricity</w:t>
      </w:r>
      <w:r>
        <w:tab/>
        <w:t xml:space="preserve">= 28 </w:t>
      </w:r>
      <w:r>
        <w:sym w:font="Symbol" w:char="F0B4"/>
      </w:r>
      <w:r>
        <w:t xml:space="preserve"> (1 – 8%) units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4984"/>
        </w:tabs>
        <w:snapToGrid w:val="0"/>
        <w:spacing w:before="60" w:after="60"/>
      </w:pPr>
      <w:r>
        <w:tab/>
      </w:r>
      <w:r>
        <w:tab/>
      </w:r>
      <w:r>
        <w:tab/>
      </w:r>
      <w:r>
        <w:tab/>
        <w:t>= 25.76 units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4438"/>
        </w:tabs>
        <w:snapToGrid w:val="0"/>
        <w:spacing w:before="60" w:after="60"/>
      </w:pPr>
      <w:r>
        <w:tab/>
      </w:r>
      <w:r>
        <w:tab/>
        <w:t>This month the charge for electricity</w:t>
      </w:r>
      <w:r>
        <w:tab/>
        <w:t xml:space="preserve">per unit = $12 </w:t>
      </w:r>
      <w:r>
        <w:sym w:font="Symbol" w:char="F0B4"/>
      </w:r>
      <w:r>
        <w:t xml:space="preserve"> (1 + 5%)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4438"/>
        </w:tabs>
        <w:snapToGrid w:val="0"/>
        <w:spacing w:before="60" w:after="60"/>
      </w:pPr>
      <w:r>
        <w:tab/>
      </w:r>
      <w:r>
        <w:tab/>
      </w:r>
      <w:r>
        <w:tab/>
      </w:r>
      <w:r>
        <w:tab/>
        <w:t xml:space="preserve">      </w:t>
      </w:r>
      <w:r>
        <w:rPr>
          <w:sz w:val="12"/>
          <w:szCs w:val="12"/>
        </w:rPr>
        <w:t xml:space="preserve"> </w:t>
      </w:r>
      <w:r>
        <w:t>= $12.6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</w:pPr>
      <w:r>
        <w:tab/>
      </w:r>
      <w:r>
        <w:tab/>
        <w:t>Difference in the expenditure on electricity between these two months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</w:pPr>
      <w:r>
        <w:tab/>
      </w:r>
      <w:r>
        <w:tab/>
        <w:t xml:space="preserve">= $(12 </w:t>
      </w:r>
      <w:r>
        <w:sym w:font="Symbol" w:char="F0B4"/>
      </w:r>
      <w:r>
        <w:t xml:space="preserve"> 28 – 12.6 </w:t>
      </w:r>
      <w:r>
        <w:sym w:font="Symbol" w:char="F0B4"/>
      </w:r>
      <w:r>
        <w:t xml:space="preserve"> 25.76)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</w:pPr>
      <w:r>
        <w:tab/>
      </w:r>
      <w:r>
        <w:tab/>
        <w:t xml:space="preserve">= </w:t>
      </w:r>
      <w:r>
        <w:rPr>
          <w:u w:val="double"/>
        </w:rPr>
        <w:t>$11.424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  <w:rPr>
          <w:spacing w:val="-2"/>
        </w:rPr>
      </w:pPr>
      <w:r>
        <w:tab/>
        <w:t>(b)</w:t>
      </w:r>
      <w:r>
        <w:tab/>
        <w:t xml:space="preserve">Percentage </w:t>
      </w:r>
      <w:r>
        <w:rPr>
          <w:spacing w:val="-2"/>
        </w:rPr>
        <w:t>change in the expenditure on electricity over these two months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</w:pPr>
      <w:r>
        <w:rPr>
          <w:spacing w:val="-2"/>
        </w:rPr>
        <w:tab/>
      </w:r>
      <w:r>
        <w:rPr>
          <w:spacing w:val="-2"/>
        </w:rPr>
        <w:tab/>
        <w:t>=</w:t>
      </w:r>
      <w:r>
        <w:rPr>
          <w:spacing w:val="-2"/>
          <w:sz w:val="10"/>
        </w:rPr>
        <w:t xml:space="preserve"> </w:t>
      </w:r>
      <w:r>
        <w:rPr>
          <w:position w:val="-24"/>
        </w:rPr>
        <w:object w:dxaOrig="1500" w:dyaOrig="615">
          <v:shape id="_x0000_i1035" type="#_x0000_t75" style="width:74.7pt;height:30.55pt" o:ole="">
            <v:imagedata r:id="rId25" o:title=""/>
          </v:shape>
          <o:OLEObject Type="Embed" ProgID="Equation.3" ShapeID="_x0000_i1035" DrawAspect="Content" ObjectID="_1481955112" r:id="rId26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</w:pPr>
      <w:r>
        <w:tab/>
      </w:r>
      <w:r>
        <w:tab/>
        <w:t xml:space="preserve">= </w:t>
      </w:r>
      <w:r>
        <w:rPr>
          <w:u w:val="double"/>
        </w:rPr>
        <w:t>+3.4%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3570"/>
        </w:tabs>
        <w:snapToGrid w:val="0"/>
        <w:spacing w:before="40" w:after="40"/>
      </w:pPr>
      <w:r>
        <w:t>9.</w:t>
      </w:r>
      <w:r>
        <w:tab/>
        <w:t>The new quarterly rates payable</w:t>
      </w:r>
      <w:r>
        <w:tab/>
        <w:t>= $</w:t>
      </w:r>
      <w:r>
        <w:rPr>
          <w:position w:val="-24"/>
        </w:rPr>
        <w:object w:dxaOrig="1365" w:dyaOrig="615">
          <v:shape id="_x0000_i1036" type="#_x0000_t75" style="width:67.9pt;height:30.55pt" o:ole="">
            <v:imagedata r:id="rId27" o:title=""/>
          </v:shape>
          <o:OLEObject Type="Embed" ProgID="Equation.3" ShapeID="_x0000_i1036" DrawAspect="Content" ObjectID="_1481955113" r:id="rId28"/>
        </w:object>
      </w:r>
    </w:p>
    <w:p w:rsidR="001B2171" w:rsidRDefault="001B2171" w:rsidP="001B2171">
      <w:pPr>
        <w:tabs>
          <w:tab w:val="left" w:pos="426"/>
          <w:tab w:val="left" w:pos="851"/>
          <w:tab w:val="left" w:pos="3570"/>
        </w:tabs>
        <w:snapToGrid w:val="0"/>
        <w:spacing w:before="40" w:after="40"/>
      </w:pPr>
      <w:r>
        <w:tab/>
      </w:r>
      <w:r>
        <w:tab/>
      </w:r>
      <w:r>
        <w:tab/>
        <w:t>= $1 375</w:t>
      </w:r>
    </w:p>
    <w:p w:rsidR="001B2171" w:rsidRDefault="001B2171" w:rsidP="001B2171">
      <w:pPr>
        <w:tabs>
          <w:tab w:val="left" w:pos="426"/>
          <w:tab w:val="left" w:pos="851"/>
          <w:tab w:val="left" w:pos="1946"/>
        </w:tabs>
        <w:snapToGrid w:val="0"/>
        <w:spacing w:before="40" w:after="40"/>
      </w:pPr>
      <w:r>
        <w:tab/>
        <w:t>Percentage change in the quarterly rates payable over these two years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</w:pPr>
      <w:r>
        <w:rPr>
          <w:spacing w:val="-2"/>
        </w:rPr>
        <w:tab/>
        <w:t>=</w:t>
      </w:r>
      <w:r>
        <w:rPr>
          <w:spacing w:val="-2"/>
          <w:sz w:val="10"/>
        </w:rPr>
        <w:t xml:space="preserve"> </w:t>
      </w:r>
      <w:r>
        <w:rPr>
          <w:position w:val="-24"/>
        </w:rPr>
        <w:object w:dxaOrig="2025" w:dyaOrig="615">
          <v:shape id="_x0000_i1037" type="#_x0000_t75" style="width:101.2pt;height:30.55pt" o:ole="">
            <v:imagedata r:id="rId29" o:title=""/>
          </v:shape>
          <o:OLEObject Type="Embed" ProgID="Equation.3" ShapeID="_x0000_i1037" DrawAspect="Content" ObjectID="_1481955114" r:id="rId30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  <w:rPr>
          <w:i/>
          <w:iCs/>
        </w:rPr>
      </w:pPr>
      <w:r>
        <w:tab/>
        <w:t xml:space="preserve">= </w:t>
      </w:r>
      <w:r>
        <w:rPr>
          <w:rFonts w:ascii="Symbol" w:hAnsi="Symbol"/>
          <w:u w:val="double"/>
        </w:rPr>
        <w:t></w:t>
      </w:r>
      <w:r>
        <w:rPr>
          <w:u w:val="double"/>
        </w:rPr>
        <w:t>8.33%</w:t>
      </w:r>
      <w:r>
        <w:t xml:space="preserve">, </w:t>
      </w:r>
      <w:r>
        <w:rPr>
          <w:i/>
          <w:iCs/>
        </w:rPr>
        <w:t>cor. to 3 sig. fig.</w:t>
      </w:r>
    </w:p>
    <w:p w:rsidR="001B2171" w:rsidRDefault="001B2171" w:rsidP="001B2171">
      <w:pPr>
        <w:tabs>
          <w:tab w:val="left" w:pos="426"/>
          <w:tab w:val="left" w:pos="851"/>
          <w:tab w:val="left" w:pos="1260"/>
          <w:tab w:val="left" w:pos="3290"/>
        </w:tabs>
        <w:snapToGrid w:val="0"/>
        <w:spacing w:before="60" w:after="60"/>
        <w:rPr>
          <w:i/>
          <w:iCs/>
        </w:rPr>
      </w:pPr>
    </w:p>
    <w:p w:rsidR="001B2171" w:rsidRDefault="001B2171" w:rsidP="00C226B1">
      <w:pPr>
        <w:rPr>
          <w:b/>
        </w:rPr>
      </w:pPr>
    </w:p>
    <w:p w:rsidR="001B2171" w:rsidRDefault="001B2171" w:rsidP="00C226B1">
      <w:pPr>
        <w:rPr>
          <w:b/>
        </w:rPr>
      </w:pPr>
    </w:p>
    <w:p w:rsidR="00C226B1" w:rsidRDefault="00C226B1" w:rsidP="00C226B1">
      <w:pPr>
        <w:rPr>
          <w:b/>
        </w:rPr>
      </w:pPr>
      <w:r>
        <w:rPr>
          <w:rFonts w:hint="eastAsia"/>
          <w:b/>
        </w:rPr>
        <w:t>Level 2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>1.</w:t>
      </w:r>
      <w:r>
        <w:tab/>
        <w:t xml:space="preserve">The interest rate of bank </w:t>
      </w:r>
      <w:r>
        <w:rPr>
          <w:i/>
          <w:iCs/>
        </w:rPr>
        <w:t>A</w:t>
      </w:r>
      <w:r>
        <w:t xml:space="preserve"> = 5.5%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 xml:space="preserve">Interest rate per half-year period = 5.5% </w:t>
      </w:r>
      <w:r>
        <w:sym w:font="Symbol" w:char="F0B8"/>
      </w:r>
      <w:r>
        <w:t xml:space="preserve"> 2 = 2.75%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 xml:space="preserve">Total number of half-year periods in 3 years = 3 </w:t>
      </w:r>
      <w:r>
        <w:sym w:font="Symbol" w:char="F0B4"/>
      </w:r>
      <w:r>
        <w:t xml:space="preserve"> 2 = 6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 xml:space="preserve">Amount received from bank </w:t>
      </w:r>
      <w:r>
        <w:rPr>
          <w:i/>
          <w:iCs/>
        </w:rPr>
        <w:t>A</w:t>
      </w:r>
      <w:r>
        <w:t xml:space="preserve"> after 3 years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  <w:snapToGrid w:val="0"/>
      </w:pPr>
      <w:r>
        <w:tab/>
        <w:t>= $</w:t>
      </w:r>
      <w:r>
        <w:rPr>
          <w:position w:val="-28"/>
        </w:rPr>
        <w:object w:dxaOrig="2115" w:dyaOrig="735">
          <v:shape id="_x0000_i1038" type="#_x0000_t75" style="width:105.95pt;height:36.7pt" o:ole="">
            <v:imagedata r:id="rId31" o:title=""/>
          </v:shape>
          <o:OLEObject Type="Embed" ProgID="Equation.3" ShapeID="_x0000_i1038" DrawAspect="Content" ObjectID="_1481955115" r:id="rId32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 xml:space="preserve">= $294 192, </w:t>
      </w:r>
      <w:r>
        <w:rPr>
          <w:i/>
          <w:iCs/>
        </w:rPr>
        <w:t>cor. to the nearest dollar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 xml:space="preserve">The interest rate of bank </w:t>
      </w:r>
      <w:r>
        <w:rPr>
          <w:i/>
          <w:iCs/>
        </w:rPr>
        <w:t>B</w:t>
      </w:r>
      <w:r>
        <w:t xml:space="preserve"> = 5.4%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 xml:space="preserve">Interest rate per month = 5.4% </w:t>
      </w:r>
      <w:r>
        <w:sym w:font="Symbol" w:char="F0B8"/>
      </w:r>
      <w:r>
        <w:t xml:space="preserve"> 12 = 0.45%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 xml:space="preserve">Total number of months in 3 years = 3 </w:t>
      </w:r>
      <w:r>
        <w:sym w:font="Symbol" w:char="F0B4"/>
      </w:r>
      <w:r>
        <w:t xml:space="preserve"> 12 = 36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lastRenderedPageBreak/>
        <w:tab/>
        <w:t xml:space="preserve">Amount received from bank </w:t>
      </w:r>
      <w:r>
        <w:rPr>
          <w:i/>
          <w:iCs/>
        </w:rPr>
        <w:t>B</w:t>
      </w:r>
      <w:r>
        <w:t xml:space="preserve"> after 3 years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  <w:snapToGrid w:val="0"/>
      </w:pPr>
      <w:r>
        <w:tab/>
        <w:t>= $</w:t>
      </w:r>
      <w:r>
        <w:rPr>
          <w:position w:val="-28"/>
        </w:rPr>
        <w:object w:dxaOrig="2175" w:dyaOrig="735">
          <v:shape id="_x0000_i1039" type="#_x0000_t75" style="width:108.7pt;height:36.7pt" o:ole="">
            <v:imagedata r:id="rId33" o:title=""/>
          </v:shape>
          <o:OLEObject Type="Embed" ProgID="Equation.3" ShapeID="_x0000_i1039" DrawAspect="Content" ObjectID="_1481955116" r:id="rId34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 xml:space="preserve">= $293 858, </w:t>
      </w:r>
      <w:r>
        <w:rPr>
          <w:i/>
          <w:iCs/>
        </w:rPr>
        <w:t>cor. to the nearest dollar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sym w:font="Symbol" w:char="F05C"/>
      </w:r>
      <w:r>
        <w:tab/>
      </w:r>
      <w:r>
        <w:rPr>
          <w:u w:val="single"/>
        </w:rPr>
        <w:t xml:space="preserve">Patrick should choose to deposit his money in bank </w:t>
      </w:r>
      <w:r>
        <w:rPr>
          <w:i/>
          <w:iCs/>
          <w:u w:val="single"/>
        </w:rPr>
        <w:t>A</w:t>
      </w:r>
      <w:r>
        <w:rPr>
          <w:u w:val="single"/>
        </w:rPr>
        <w:t>.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>2.</w:t>
      </w:r>
      <w:r>
        <w:tab/>
        <w:t>(a)</w:t>
      </w:r>
      <w:r>
        <w:tab/>
        <w:t>Suppose Ivan invests $</w:t>
      </w:r>
      <w:r>
        <w:rPr>
          <w:i/>
          <w:iCs/>
        </w:rPr>
        <w:t>P</w:t>
      </w:r>
      <w:r>
        <w:t>, then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the simple interest received by Ivan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$</w:t>
      </w:r>
      <w:r>
        <w:rPr>
          <w:position w:val="-24"/>
        </w:rPr>
        <w:object w:dxaOrig="900" w:dyaOrig="615">
          <v:shape id="_x0000_i1040" type="#_x0000_t75" style="width:44.85pt;height:30.55pt" o:ole="">
            <v:imagedata r:id="rId35" o:title=""/>
          </v:shape>
          <o:OLEObject Type="Embed" ProgID="Equation.3" ShapeID="_x0000_i1040" DrawAspect="Content" ObjectID="_1481955117" r:id="rId36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  <w:r>
        <w:tab/>
      </w:r>
      <w:r>
        <w:tab/>
        <w:t>= $0.18</w:t>
      </w:r>
      <w:r>
        <w:rPr>
          <w:i/>
          <w:iCs/>
        </w:rPr>
        <w:t>P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</w:r>
      <w:r>
        <w:tab/>
        <w:t>The compounded interest received by Victor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  <w:snapToGrid w:val="0"/>
      </w:pPr>
      <w:r>
        <w:tab/>
      </w:r>
      <w:r>
        <w:tab/>
        <w:t>= $</w:t>
      </w:r>
      <w:r>
        <w:rPr>
          <w:position w:val="-28"/>
        </w:rPr>
        <w:object w:dxaOrig="1845" w:dyaOrig="735">
          <v:shape id="_x0000_i1041" type="#_x0000_t75" style="width:92.4pt;height:36.7pt" o:ole="">
            <v:imagedata r:id="rId37" o:title=""/>
          </v:shape>
          <o:OLEObject Type="Embed" ProgID="Equation.3" ShapeID="_x0000_i1041" DrawAspect="Content" ObjectID="_1481955118" r:id="rId38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</w:r>
      <w:r>
        <w:tab/>
        <w:t>= $(1.05</w:t>
      </w:r>
      <w:r>
        <w:rPr>
          <w:vertAlign w:val="superscript"/>
        </w:rPr>
        <w:t>3</w:t>
      </w:r>
      <w:r>
        <w:t xml:space="preserve"> – 1)</w:t>
      </w:r>
      <w:r>
        <w:rPr>
          <w:i/>
          <w:iCs/>
        </w:rPr>
        <w:t>P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</w:r>
      <w:r>
        <w:tab/>
      </w:r>
      <w:r>
        <w:rPr>
          <w:position w:val="-4"/>
        </w:rPr>
        <w:object w:dxaOrig="225" w:dyaOrig="195">
          <v:shape id="_x0000_i1042" type="#_x0000_t75" style="width:11.55pt;height:9.5pt" o:ole="">
            <v:imagedata r:id="rId39" o:title=""/>
          </v:shape>
          <o:OLEObject Type="Embed" ProgID="Equation.3" ShapeID="_x0000_i1042" DrawAspect="Content" ObjectID="_1481955119" r:id="rId40"/>
        </w:object>
      </w:r>
      <w:r>
        <w:t xml:space="preserve"> 0.18</w:t>
      </w:r>
      <w:r>
        <w:rPr>
          <w:i/>
          <w:iCs/>
        </w:rPr>
        <w:t>P</w:t>
      </w:r>
      <w:r>
        <w:t xml:space="preserve"> – (1.05</w:t>
      </w:r>
      <w:r>
        <w:rPr>
          <w:vertAlign w:val="superscript"/>
        </w:rPr>
        <w:t>3</w:t>
      </w:r>
      <w:r>
        <w:t xml:space="preserve"> – 1)</w:t>
      </w:r>
      <w:r>
        <w:rPr>
          <w:i/>
          <w:iCs/>
        </w:rPr>
        <w:t>P</w:t>
      </w:r>
      <w:r>
        <w:t xml:space="preserve"> = 22 375</w:t>
      </w:r>
    </w:p>
    <w:p w:rsidR="001B2171" w:rsidRDefault="001B2171" w:rsidP="001B2171">
      <w:pPr>
        <w:tabs>
          <w:tab w:val="left" w:pos="426"/>
          <w:tab w:val="left" w:pos="851"/>
          <w:tab w:val="left" w:pos="2660"/>
        </w:tabs>
      </w:pPr>
      <w:r>
        <w:tab/>
      </w:r>
      <w:r>
        <w:tab/>
      </w:r>
      <w:r>
        <w:tab/>
        <w:t xml:space="preserve">   </w:t>
      </w:r>
      <w:r>
        <w:rPr>
          <w:position w:val="-40"/>
        </w:rPr>
        <w:object w:dxaOrig="1650" w:dyaOrig="915">
          <v:shape id="_x0000_i1043" type="#_x0000_t75" style="width:82.2pt;height:45.5pt" o:ole="">
            <v:imagedata r:id="rId41" o:title=""/>
          </v:shape>
          <o:OLEObject Type="Embed" ProgID="Equation.3" ShapeID="_x0000_i1043" DrawAspect="Content" ObjectID="_1481955120" r:id="rId42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</w:r>
      <w:r>
        <w:tab/>
        <w:t>The simple interest received by Ivan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</w:r>
      <w:r>
        <w:tab/>
        <w:t xml:space="preserve">= $0.18 </w:t>
      </w:r>
      <w:r>
        <w:sym w:font="Symbol" w:char="F0B4"/>
      </w:r>
      <w:r>
        <w:t xml:space="preserve"> 1 000 000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  <w:rPr>
          <w:u w:val="double"/>
        </w:rPr>
      </w:pPr>
      <w:r>
        <w:tab/>
      </w:r>
      <w:r>
        <w:tab/>
        <w:t xml:space="preserve">= </w:t>
      </w:r>
      <w:r>
        <w:rPr>
          <w:u w:val="double"/>
        </w:rPr>
        <w:t>$180 000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  <w:t>(b)</w:t>
      </w:r>
      <w:r>
        <w:tab/>
        <w:t>The compound interest received by Victor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</w:r>
      <w:r>
        <w:tab/>
        <w:t>= $(180 000 – 22 375)</w:t>
      </w:r>
    </w:p>
    <w:p w:rsidR="001B2171" w:rsidRDefault="001B2171" w:rsidP="001B2171">
      <w:pPr>
        <w:tabs>
          <w:tab w:val="left" w:pos="426"/>
          <w:tab w:val="left" w:pos="851"/>
          <w:tab w:val="left" w:pos="1288"/>
        </w:tabs>
      </w:pPr>
      <w:r>
        <w:tab/>
      </w:r>
      <w:r>
        <w:tab/>
        <w:t xml:space="preserve">= </w:t>
      </w:r>
      <w:r>
        <w:rPr>
          <w:u w:val="double"/>
        </w:rPr>
        <w:t>$157 625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</w:pPr>
    </w:p>
    <w:p w:rsidR="001B2171" w:rsidRDefault="001B2171" w:rsidP="001B2171">
      <w:pPr>
        <w:tabs>
          <w:tab w:val="left" w:pos="426"/>
          <w:tab w:val="left" w:pos="851"/>
          <w:tab w:val="left" w:pos="1526"/>
        </w:tabs>
      </w:pPr>
      <w:r>
        <w:t>3.</w:t>
      </w:r>
      <w:r>
        <w:tab/>
        <w:t>(a)</w:t>
      </w:r>
      <w:r>
        <w:tab/>
        <w:t>His weight when he was 25 years old</w:t>
      </w:r>
    </w:p>
    <w:p w:rsidR="001B2171" w:rsidRDefault="001B2171" w:rsidP="001B2171">
      <w:pPr>
        <w:tabs>
          <w:tab w:val="left" w:pos="426"/>
          <w:tab w:val="left" w:pos="851"/>
          <w:tab w:val="left" w:pos="1526"/>
        </w:tabs>
        <w:snapToGrid w:val="0"/>
      </w:pPr>
      <w:r>
        <w:tab/>
      </w:r>
      <w:r>
        <w:tab/>
        <w:t>=</w:t>
      </w:r>
      <w:r>
        <w:rPr>
          <w:position w:val="-28"/>
        </w:rPr>
        <w:object w:dxaOrig="1500" w:dyaOrig="735">
          <v:shape id="_x0000_i1044" type="#_x0000_t75" style="width:74.7pt;height:36.7pt" o:ole="">
            <v:imagedata r:id="rId43" o:title=""/>
          </v:shape>
          <o:OLEObject Type="Embed" ProgID="Equation.3" ShapeID="_x0000_i1044" DrawAspect="Content" ObjectID="_1481955121" r:id="rId44"/>
        </w:object>
      </w:r>
      <w:r>
        <w:t>kg</w:t>
      </w:r>
    </w:p>
    <w:p w:rsidR="001B2171" w:rsidRDefault="001B2171" w:rsidP="001B2171">
      <w:pPr>
        <w:tabs>
          <w:tab w:val="left" w:pos="426"/>
          <w:tab w:val="left" w:pos="851"/>
          <w:tab w:val="left" w:pos="1526"/>
        </w:tabs>
        <w:rPr>
          <w:i/>
          <w:iCs/>
        </w:rPr>
      </w:pPr>
      <w:r>
        <w:tab/>
      </w:r>
      <w:r>
        <w:tab/>
        <w:t xml:space="preserve">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6.2"/>
          <w:attr w:name="UnitName" w:val="kg"/>
        </w:smartTagPr>
        <w:r>
          <w:rPr>
            <w:u w:val="double"/>
          </w:rPr>
          <w:t>66.2 kg</w:t>
        </w:r>
      </w:smartTag>
      <w:r>
        <w:t xml:space="preserve">, </w:t>
      </w:r>
      <w:r>
        <w:rPr>
          <w:i/>
          <w:iCs/>
        </w:rPr>
        <w:t>cor. to 3 sig. fig.</w:t>
      </w:r>
    </w:p>
    <w:p w:rsidR="001B2171" w:rsidRDefault="001B2171" w:rsidP="001B2171">
      <w:pPr>
        <w:tabs>
          <w:tab w:val="left" w:pos="426"/>
          <w:tab w:val="left" w:pos="851"/>
          <w:tab w:val="left" w:pos="1526"/>
        </w:tabs>
      </w:pPr>
    </w:p>
    <w:p w:rsidR="001B2171" w:rsidRDefault="001B2171" w:rsidP="001B2171">
      <w:pPr>
        <w:tabs>
          <w:tab w:val="left" w:pos="426"/>
          <w:tab w:val="left" w:pos="851"/>
          <w:tab w:val="left" w:pos="1512"/>
        </w:tabs>
      </w:pPr>
      <w:r>
        <w:tab/>
        <w:t>(b)</w:t>
      </w:r>
      <w:r>
        <w:tab/>
        <w:t>Increase in his weight during these 4 years</w:t>
      </w:r>
    </w:p>
    <w:p w:rsidR="001B2171" w:rsidRDefault="001B2171" w:rsidP="001B2171">
      <w:pPr>
        <w:tabs>
          <w:tab w:val="left" w:pos="426"/>
          <w:tab w:val="left" w:pos="851"/>
          <w:tab w:val="left" w:pos="1512"/>
        </w:tabs>
      </w:pPr>
      <w:r>
        <w:tab/>
      </w:r>
      <w:r>
        <w:tab/>
        <w:t>= (66.228 773 – 60) kg</w:t>
      </w:r>
    </w:p>
    <w:p w:rsidR="001B2171" w:rsidRDefault="001B2171" w:rsidP="001B2171">
      <w:pPr>
        <w:tabs>
          <w:tab w:val="left" w:pos="426"/>
          <w:tab w:val="left" w:pos="851"/>
          <w:tab w:val="left" w:pos="1512"/>
        </w:tabs>
      </w:pPr>
      <w:r>
        <w:tab/>
      </w:r>
      <w:r>
        <w:tab/>
        <w:t xml:space="preserve">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.23"/>
          <w:attr w:name="UnitName" w:val="kg"/>
        </w:smartTagPr>
        <w:r>
          <w:rPr>
            <w:u w:val="double"/>
          </w:rPr>
          <w:t>6.23 kg</w:t>
        </w:r>
      </w:smartTag>
      <w:r>
        <w:t xml:space="preserve">, </w:t>
      </w:r>
      <w:r>
        <w:rPr>
          <w:i/>
          <w:iCs/>
        </w:rPr>
        <w:t>cor. to 3 sig. fig.</w:t>
      </w:r>
    </w:p>
    <w:p w:rsidR="001B2171" w:rsidRDefault="001B2171" w:rsidP="001B2171">
      <w:pPr>
        <w:tabs>
          <w:tab w:val="left" w:pos="426"/>
          <w:tab w:val="left" w:pos="851"/>
          <w:tab w:val="left" w:pos="1512"/>
        </w:tabs>
      </w:pPr>
      <w:r>
        <w:tab/>
      </w:r>
      <w:r>
        <w:tab/>
        <w:t>Percentage increase in his weight during these 4 years</w:t>
      </w:r>
    </w:p>
    <w:p w:rsidR="001B2171" w:rsidRDefault="001B2171" w:rsidP="001B2171">
      <w:pPr>
        <w:tabs>
          <w:tab w:val="left" w:pos="426"/>
          <w:tab w:val="left" w:pos="851"/>
          <w:tab w:val="left" w:pos="1512"/>
        </w:tabs>
      </w:pPr>
      <w:r>
        <w:tab/>
      </w:r>
      <w:r>
        <w:tab/>
        <w:t>=</w:t>
      </w:r>
      <w:r>
        <w:rPr>
          <w:position w:val="-24"/>
        </w:rPr>
        <w:object w:dxaOrig="2355" w:dyaOrig="615">
          <v:shape id="_x0000_i1045" type="#_x0000_t75" style="width:117.5pt;height:30.55pt" o:ole="">
            <v:imagedata r:id="rId45" o:title=""/>
          </v:shape>
          <o:OLEObject Type="Embed" ProgID="Equation.3" ShapeID="_x0000_i1045" DrawAspect="Content" ObjectID="_1481955122" r:id="rId46"/>
        </w:object>
      </w:r>
    </w:p>
    <w:p w:rsidR="001B2171" w:rsidRDefault="001B2171" w:rsidP="001B2171">
      <w:pPr>
        <w:tabs>
          <w:tab w:val="left" w:pos="426"/>
          <w:tab w:val="left" w:pos="851"/>
          <w:tab w:val="left" w:pos="1512"/>
        </w:tabs>
      </w:pPr>
      <w:r>
        <w:tab/>
      </w:r>
      <w:r>
        <w:tab/>
        <w:t xml:space="preserve">= </w:t>
      </w:r>
      <w:r>
        <w:rPr>
          <w:u w:val="double"/>
        </w:rPr>
        <w:t>10.4%</w:t>
      </w:r>
      <w:r>
        <w:t xml:space="preserve">, </w:t>
      </w:r>
      <w:r>
        <w:rPr>
          <w:i/>
          <w:iCs/>
        </w:rPr>
        <w:t>cor. to 3 sig. fig.</w:t>
      </w:r>
    </w:p>
    <w:p w:rsidR="001B2171" w:rsidRDefault="001B2171" w:rsidP="001B2171">
      <w:pPr>
        <w:tabs>
          <w:tab w:val="left" w:pos="426"/>
          <w:tab w:val="left" w:pos="1512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2128"/>
          <w:tab w:val="left" w:pos="7230"/>
        </w:tabs>
        <w:snapToGrid w:val="0"/>
        <w:spacing w:before="40" w:after="40"/>
        <w:ind w:left="425" w:hanging="425"/>
      </w:pPr>
      <w:r>
        <w:t>4.</w:t>
      </w:r>
      <w:r>
        <w:tab/>
        <w:t>(a)</w:t>
      </w:r>
      <w:r>
        <w:tab/>
        <w:t xml:space="preserve">Let </w:t>
      </w:r>
      <w:r>
        <w:rPr>
          <w:i/>
          <w:iCs/>
        </w:rPr>
        <w:t>G</w:t>
      </w:r>
      <w:r>
        <w:t xml:space="preserve"> be the growth factor.</w:t>
      </w:r>
    </w:p>
    <w:p w:rsidR="001B2171" w:rsidRDefault="001B2171" w:rsidP="001B2171">
      <w:pPr>
        <w:tabs>
          <w:tab w:val="left" w:pos="426"/>
          <w:tab w:val="left" w:pos="851"/>
          <w:tab w:val="left" w:pos="2128"/>
          <w:tab w:val="left" w:pos="7230"/>
        </w:tabs>
        <w:snapToGrid w:val="0"/>
        <w:spacing w:before="40" w:after="40"/>
        <w:ind w:left="425" w:hanging="425"/>
      </w:pPr>
      <w:r>
        <w:tab/>
      </w:r>
      <w:r>
        <w:tab/>
      </w:r>
      <w:r>
        <w:tab/>
      </w:r>
      <w:r>
        <w:rPr>
          <w:position w:val="-56"/>
        </w:rPr>
        <w:object w:dxaOrig="2625" w:dyaOrig="1380">
          <v:shape id="_x0000_i1046" type="#_x0000_t75" style="width:131.1pt;height:69.3pt" o:ole="">
            <v:imagedata r:id="rId47" o:title=""/>
          </v:shape>
          <o:OLEObject Type="Embed" ProgID="Equation.3" ShapeID="_x0000_i1046" DrawAspect="Content" ObjectID="_1481955123" r:id="rId48"/>
        </w:object>
      </w:r>
    </w:p>
    <w:p w:rsidR="001B2171" w:rsidRDefault="001B2171" w:rsidP="001B2171">
      <w:pPr>
        <w:tabs>
          <w:tab w:val="left" w:pos="851"/>
          <w:tab w:val="left" w:pos="1276"/>
          <w:tab w:val="left" w:pos="2128"/>
          <w:tab w:val="left" w:pos="7230"/>
        </w:tabs>
        <w:snapToGrid w:val="0"/>
        <w:spacing w:before="40" w:after="40"/>
        <w:ind w:left="425" w:hanging="425"/>
        <w:rPr>
          <w:u w:val="single"/>
        </w:rPr>
      </w:pPr>
      <w:r>
        <w:tab/>
      </w:r>
      <w:r>
        <w:tab/>
      </w:r>
      <w:r>
        <w:sym w:font="Symbol" w:char="F05C"/>
      </w:r>
      <w:r>
        <w:tab/>
      </w:r>
      <w:r>
        <w:rPr>
          <w:u w:val="single"/>
        </w:rPr>
        <w:t>The growth factor is 1.005.</w:t>
      </w:r>
    </w:p>
    <w:p w:rsidR="001B2171" w:rsidRDefault="001B2171" w:rsidP="001B2171">
      <w:pPr>
        <w:tabs>
          <w:tab w:val="left" w:pos="851"/>
          <w:tab w:val="left" w:pos="1276"/>
          <w:tab w:val="left" w:pos="2128"/>
          <w:tab w:val="left" w:pos="7230"/>
        </w:tabs>
        <w:snapToGrid w:val="0"/>
        <w:spacing w:before="40" w:after="40"/>
        <w:ind w:left="425" w:hanging="425"/>
      </w:pPr>
    </w:p>
    <w:p w:rsidR="001B2171" w:rsidRDefault="001B2171" w:rsidP="001B2171">
      <w:pPr>
        <w:tabs>
          <w:tab w:val="left" w:pos="426"/>
          <w:tab w:val="left" w:pos="851"/>
          <w:tab w:val="left" w:pos="2758"/>
        </w:tabs>
      </w:pPr>
      <w:r>
        <w:tab/>
        <w:t>(b)</w:t>
      </w:r>
      <w:r>
        <w:tab/>
        <w:t>Population in 2006</w:t>
      </w:r>
      <w:r>
        <w:tab/>
        <w:t xml:space="preserve">= 7 000 000 </w:t>
      </w:r>
      <w:r>
        <w:sym w:font="Symbol" w:char="F0B4"/>
      </w:r>
      <w:r>
        <w:t xml:space="preserve"> (1.005)</w:t>
      </w:r>
      <w:r>
        <w:rPr>
          <w:vertAlign w:val="superscript"/>
        </w:rPr>
        <w:t>6</w:t>
      </w:r>
    </w:p>
    <w:p w:rsidR="001B2171" w:rsidRDefault="001B2171" w:rsidP="001B2171">
      <w:pPr>
        <w:tabs>
          <w:tab w:val="left" w:pos="426"/>
          <w:tab w:val="left" w:pos="851"/>
          <w:tab w:val="left" w:pos="2758"/>
        </w:tabs>
      </w:pPr>
      <w:r>
        <w:tab/>
      </w:r>
      <w:r>
        <w:tab/>
      </w:r>
      <w:r>
        <w:tab/>
        <w:t xml:space="preserve">= </w:t>
      </w:r>
      <w:r>
        <w:rPr>
          <w:u w:val="double"/>
        </w:rPr>
        <w:t>7 212 600</w:t>
      </w:r>
      <w:r>
        <w:t xml:space="preserve">, </w:t>
      </w:r>
      <w:r>
        <w:rPr>
          <w:i/>
          <w:iCs/>
        </w:rPr>
        <w:t>cor. to the nearest hundred</w:t>
      </w: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2128"/>
          <w:tab w:val="left" w:pos="7230"/>
        </w:tabs>
        <w:snapToGrid w:val="0"/>
        <w:spacing w:before="40" w:after="40"/>
        <w:ind w:left="425" w:hanging="425"/>
      </w:pPr>
      <w:r>
        <w:t>5.</w:t>
      </w:r>
      <w:r>
        <w:tab/>
        <w:t>(a)</w:t>
      </w:r>
      <w:r>
        <w:tab/>
        <w:t>Percentage decrease in its value</w:t>
      </w:r>
    </w:p>
    <w:p w:rsidR="001B2171" w:rsidRDefault="001B2171" w:rsidP="001B2171">
      <w:pPr>
        <w:tabs>
          <w:tab w:val="left" w:pos="851"/>
          <w:tab w:val="left" w:pos="2128"/>
          <w:tab w:val="left" w:pos="7230"/>
        </w:tabs>
        <w:snapToGrid w:val="0"/>
        <w:spacing w:before="40" w:after="40"/>
        <w:ind w:left="425" w:hanging="425"/>
      </w:pPr>
      <w:r>
        <w:tab/>
      </w:r>
      <w:r>
        <w:tab/>
        <w:t>=</w:t>
      </w:r>
      <w:r>
        <w:rPr>
          <w:sz w:val="10"/>
        </w:rPr>
        <w:t xml:space="preserve"> </w:t>
      </w:r>
      <w:r>
        <w:rPr>
          <w:position w:val="-24"/>
        </w:rPr>
        <w:object w:dxaOrig="2535" w:dyaOrig="615">
          <v:shape id="_x0000_i1047" type="#_x0000_t75" style="width:127pt;height:30.55pt" o:ole="">
            <v:imagedata r:id="rId49" o:title=""/>
          </v:shape>
          <o:OLEObject Type="Embed" ProgID="Equation.3" ShapeID="_x0000_i1047" DrawAspect="Content" ObjectID="_1481955124" r:id="rId50"/>
        </w:object>
      </w:r>
    </w:p>
    <w:p w:rsidR="001B2171" w:rsidRDefault="001B2171" w:rsidP="001B2171">
      <w:pPr>
        <w:tabs>
          <w:tab w:val="left" w:pos="851"/>
          <w:tab w:val="left" w:pos="2128"/>
          <w:tab w:val="left" w:pos="7230"/>
        </w:tabs>
        <w:snapToGrid w:val="0"/>
        <w:spacing w:before="40" w:after="40"/>
        <w:ind w:left="425" w:hanging="425"/>
        <w:rPr>
          <w:u w:val="double"/>
        </w:rPr>
      </w:pPr>
      <w:r>
        <w:tab/>
      </w:r>
      <w:r>
        <w:tab/>
        <w:t xml:space="preserve">= </w:t>
      </w:r>
      <w:r>
        <w:rPr>
          <w:u w:val="double"/>
        </w:rPr>
        <w:t>18%</w:t>
      </w:r>
    </w:p>
    <w:p w:rsidR="001B2171" w:rsidRDefault="001B2171" w:rsidP="001B2171">
      <w:pPr>
        <w:tabs>
          <w:tab w:val="left" w:pos="851"/>
          <w:tab w:val="left" w:pos="2128"/>
          <w:tab w:val="left" w:pos="7230"/>
        </w:tabs>
        <w:snapToGrid w:val="0"/>
        <w:spacing w:before="40" w:after="40"/>
        <w:ind w:left="425" w:hanging="425"/>
      </w:pPr>
    </w:p>
    <w:p w:rsidR="001B2171" w:rsidRDefault="001B2171" w:rsidP="001B2171">
      <w:pPr>
        <w:tabs>
          <w:tab w:val="left" w:pos="426"/>
          <w:tab w:val="left" w:pos="851"/>
          <w:tab w:val="left" w:pos="1276"/>
        </w:tabs>
      </w:pPr>
      <w:r>
        <w:tab/>
        <w:t>(b)</w:t>
      </w:r>
      <w:r>
        <w:tab/>
        <w:t>(i)</w:t>
      </w:r>
      <w:r>
        <w:tab/>
        <w:t>The value of car after 4 years</w:t>
      </w:r>
    </w:p>
    <w:p w:rsidR="001B2171" w:rsidRDefault="001B2171" w:rsidP="001B2171">
      <w:pPr>
        <w:tabs>
          <w:tab w:val="left" w:pos="426"/>
          <w:tab w:val="left" w:pos="851"/>
          <w:tab w:val="left" w:pos="1276"/>
        </w:tabs>
        <w:snapToGrid w:val="0"/>
      </w:pPr>
      <w:r>
        <w:tab/>
      </w:r>
      <w:r>
        <w:tab/>
      </w:r>
      <w:r>
        <w:tab/>
        <w:t>= $</w:t>
      </w:r>
      <w:r>
        <w:rPr>
          <w:position w:val="-28"/>
        </w:rPr>
        <w:object w:dxaOrig="1995" w:dyaOrig="735">
          <v:shape id="_x0000_i1048" type="#_x0000_t75" style="width:99.85pt;height:36.7pt" o:ole="">
            <v:imagedata r:id="rId51" o:title=""/>
          </v:shape>
          <o:OLEObject Type="Embed" ProgID="Equation.3" ShapeID="_x0000_i1048" DrawAspect="Content" ObjectID="_1481955125" r:id="rId52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76"/>
        </w:tabs>
      </w:pPr>
      <w:r>
        <w:tab/>
      </w:r>
      <w:r>
        <w:tab/>
      </w:r>
      <w:r>
        <w:tab/>
        <w:t xml:space="preserve">= </w:t>
      </w:r>
      <w:r>
        <w:rPr>
          <w:u w:val="double"/>
        </w:rPr>
        <w:t>$55 611</w:t>
      </w:r>
      <w:r>
        <w:t xml:space="preserve">, </w:t>
      </w:r>
      <w:r>
        <w:rPr>
          <w:i/>
          <w:iCs/>
        </w:rPr>
        <w:t>cor. to the nearest dollar</w:t>
      </w:r>
    </w:p>
    <w:p w:rsidR="001B2171" w:rsidRDefault="001B2171" w:rsidP="001B2171">
      <w:pPr>
        <w:tabs>
          <w:tab w:val="left" w:pos="426"/>
          <w:tab w:val="left" w:pos="851"/>
          <w:tab w:val="left" w:pos="1276"/>
        </w:tabs>
      </w:pPr>
      <w:r>
        <w:tab/>
      </w:r>
      <w:r>
        <w:tab/>
        <w:t>(ii)</w:t>
      </w:r>
      <w:r>
        <w:tab/>
        <w:t>Let $</w:t>
      </w:r>
      <w:r>
        <w:rPr>
          <w:i/>
          <w:iCs/>
        </w:rPr>
        <w:t>V</w:t>
      </w:r>
      <w:r>
        <w:t xml:space="preserve"> be the value of car 3 years ago</w:t>
      </w:r>
    </w:p>
    <w:p w:rsidR="001B2171" w:rsidRDefault="001B2171" w:rsidP="001B2171">
      <w:pPr>
        <w:tabs>
          <w:tab w:val="left" w:pos="426"/>
          <w:tab w:val="left" w:pos="851"/>
          <w:tab w:val="left" w:pos="1276"/>
        </w:tabs>
        <w:snapToGrid w:val="0"/>
      </w:pPr>
      <w:r>
        <w:tab/>
      </w:r>
      <w:r>
        <w:tab/>
      </w:r>
      <w:r>
        <w:tab/>
      </w:r>
      <w:r>
        <w:rPr>
          <w:position w:val="-60"/>
        </w:rPr>
        <w:object w:dxaOrig="4860" w:dyaOrig="1740">
          <v:shape id="_x0000_i1049" type="#_x0000_t75" style="width:243.15pt;height:86.95pt" o:ole="">
            <v:imagedata r:id="rId53" o:title=""/>
          </v:shape>
          <o:OLEObject Type="Embed" ProgID="Equation.3" ShapeID="_x0000_i1049" DrawAspect="Content" ObjectID="_1481955126" r:id="rId54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701"/>
        </w:tabs>
      </w:pPr>
      <w:r>
        <w:tab/>
      </w:r>
      <w:r>
        <w:tab/>
      </w:r>
      <w:r>
        <w:tab/>
      </w:r>
      <w:r>
        <w:sym w:font="Symbol" w:char="F05C"/>
      </w:r>
      <w:r>
        <w:tab/>
      </w:r>
      <w:r>
        <w:rPr>
          <w:u w:val="single"/>
        </w:rPr>
        <w:t>The value of car in 3 years ago is $223 081.</w:t>
      </w:r>
    </w:p>
    <w:p w:rsidR="001B2171" w:rsidRDefault="001B2171" w:rsidP="001B2171">
      <w:pPr>
        <w:tabs>
          <w:tab w:val="left" w:pos="426"/>
          <w:tab w:val="left" w:pos="1064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1064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1064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1064"/>
          <w:tab w:val="left" w:pos="1204"/>
        </w:tabs>
        <w:snapToGrid w:val="0"/>
      </w:pPr>
    </w:p>
    <w:p w:rsidR="001B2171" w:rsidRDefault="001B2171" w:rsidP="001B2171">
      <w:pPr>
        <w:tabs>
          <w:tab w:val="left" w:pos="426"/>
          <w:tab w:val="left" w:pos="851"/>
          <w:tab w:val="left" w:pos="2128"/>
          <w:tab w:val="left" w:pos="7230"/>
        </w:tabs>
        <w:spacing w:before="40" w:after="40"/>
        <w:ind w:left="425" w:hanging="425"/>
        <w:jc w:val="both"/>
      </w:pPr>
      <w:r>
        <w:t>6.</w:t>
      </w:r>
      <w:r>
        <w:tab/>
        <w:t>Suppose the percentage change in the value of flat during the second half of the year be +</w:t>
      </w:r>
      <w:r>
        <w:rPr>
          <w:i/>
          <w:iCs/>
        </w:rPr>
        <w:t>a</w:t>
      </w:r>
      <w:r>
        <w:t>%. Let $</w:t>
      </w:r>
      <w:r>
        <w:rPr>
          <w:i/>
          <w:iCs/>
        </w:rPr>
        <w:t>P</w:t>
      </w:r>
      <w:r>
        <w:t xml:space="preserve"> the value of flat at the beginning of 2005. Then</w:t>
      </w:r>
    </w:p>
    <w:p w:rsidR="001B2171" w:rsidRDefault="001B2171" w:rsidP="001B2171">
      <w:pPr>
        <w:tabs>
          <w:tab w:val="left" w:pos="426"/>
          <w:tab w:val="left" w:pos="851"/>
          <w:tab w:val="left" w:pos="2128"/>
          <w:tab w:val="left" w:pos="7230"/>
        </w:tabs>
        <w:snapToGrid w:val="0"/>
        <w:spacing w:before="40" w:after="40"/>
        <w:ind w:left="425" w:hanging="425"/>
      </w:pPr>
      <w:r>
        <w:tab/>
      </w:r>
      <w:r>
        <w:tab/>
      </w:r>
      <w:r>
        <w:rPr>
          <w:position w:val="-78"/>
        </w:rPr>
        <w:object w:dxaOrig="4140" w:dyaOrig="2295">
          <v:shape id="_x0000_i1050" type="#_x0000_t75" style="width:207.15pt;height:114.8pt" o:ole="">
            <v:imagedata r:id="rId55" o:title=""/>
          </v:shape>
          <o:OLEObject Type="Embed" ProgID="Equation.3" ShapeID="_x0000_i1050" DrawAspect="Content" ObjectID="_1481955127" r:id="rId56"/>
        </w:object>
      </w:r>
    </w:p>
    <w:p w:rsidR="001B2171" w:rsidRDefault="001B2171" w:rsidP="001B2171">
      <w:pPr>
        <w:tabs>
          <w:tab w:val="left" w:pos="851"/>
          <w:tab w:val="left" w:pos="1276"/>
          <w:tab w:val="left" w:pos="2128"/>
          <w:tab w:val="left" w:pos="7230"/>
        </w:tabs>
        <w:snapToGrid w:val="0"/>
        <w:spacing w:before="40" w:after="40"/>
        <w:ind w:left="425" w:hanging="425"/>
      </w:pPr>
      <w:r>
        <w:tab/>
      </w:r>
      <w:r>
        <w:sym w:font="Symbol" w:char="F05C"/>
      </w:r>
      <w:r>
        <w:tab/>
      </w:r>
      <w:r>
        <w:rPr>
          <w:u w:val="single"/>
        </w:rPr>
        <w:t>The percentage change during the second half of the year is +20%.</w: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lastRenderedPageBreak/>
        <w:t>7.</w:t>
      </w:r>
      <w:r>
        <w:tab/>
        <w:t>(a)</w:t>
      </w:r>
      <w:r>
        <w:tab/>
        <w:t>The new cost of making a wooden bed is $2 394, so</w:t>
      </w:r>
    </w:p>
    <w:p w:rsidR="001B2171" w:rsidRDefault="001B2171" w:rsidP="001B2171">
      <w:pPr>
        <w:tabs>
          <w:tab w:val="left" w:pos="426"/>
          <w:tab w:val="left" w:pos="851"/>
          <w:tab w:val="right" w:pos="6521"/>
        </w:tabs>
        <w:snapToGrid w:val="0"/>
        <w:spacing w:before="60" w:after="60"/>
      </w:pPr>
      <w:r>
        <w:tab/>
      </w:r>
      <w:r>
        <w:tab/>
      </w:r>
      <w:r>
        <w:tab/>
        <w:t xml:space="preserve">1 000 </w:t>
      </w:r>
      <w:r>
        <w:sym w:font="Symbol" w:char="F0B4"/>
      </w:r>
      <w:r>
        <w:t xml:space="preserve"> (1 + 14%) + </w:t>
      </w:r>
      <w:r>
        <w:rPr>
          <w:i/>
          <w:iCs/>
        </w:rPr>
        <w:t>a</w:t>
      </w:r>
      <w:r>
        <w:t xml:space="preserve">(1 – 5%) + 950 </w:t>
      </w:r>
      <w:r>
        <w:sym w:font="Symbol" w:char="F0B4"/>
      </w:r>
      <w:r>
        <w:t xml:space="preserve"> (1 + 8%) = 2 394</w:t>
      </w:r>
    </w:p>
    <w:p w:rsidR="001B2171" w:rsidRDefault="001B2171" w:rsidP="001B2171">
      <w:pPr>
        <w:tabs>
          <w:tab w:val="left" w:pos="426"/>
          <w:tab w:val="left" w:pos="851"/>
          <w:tab w:val="right" w:pos="6521"/>
        </w:tabs>
        <w:snapToGrid w:val="0"/>
        <w:spacing w:before="60" w:after="60"/>
      </w:pPr>
      <w:r>
        <w:tab/>
      </w:r>
      <w:r>
        <w:tab/>
      </w:r>
      <w:r>
        <w:tab/>
        <w:t xml:space="preserve">1 000 </w:t>
      </w:r>
      <w:r>
        <w:sym w:font="Symbol" w:char="F0B4"/>
      </w:r>
      <w:r>
        <w:t xml:space="preserve"> 1.14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95"/>
          <w:attr w:name="UnitName" w:val="a"/>
        </w:smartTagPr>
        <w:r>
          <w:t>0.95</w:t>
        </w:r>
        <w:r>
          <w:rPr>
            <w:i/>
            <w:iCs/>
          </w:rPr>
          <w:t>a</w:t>
        </w:r>
      </w:smartTag>
      <w:r>
        <w:t xml:space="preserve"> + 950 </w:t>
      </w:r>
      <w:r>
        <w:sym w:font="Symbol" w:char="F0B4"/>
      </w:r>
      <w:r>
        <w:t xml:space="preserve"> 1.08 = 2 394</w:t>
      </w:r>
    </w:p>
    <w:p w:rsidR="001B2171" w:rsidRDefault="001B2171" w:rsidP="001B2171">
      <w:pPr>
        <w:tabs>
          <w:tab w:val="left" w:pos="426"/>
          <w:tab w:val="left" w:pos="851"/>
          <w:tab w:val="right" w:pos="6521"/>
        </w:tabs>
        <w:snapToGrid w:val="0"/>
        <w:spacing w:before="60" w:after="60"/>
      </w:pPr>
      <w:r>
        <w:tab/>
      </w:r>
      <w:r>
        <w:tab/>
      </w:r>
      <w:r>
        <w:tab/>
        <w:t xml:space="preserve">2 166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95"/>
          <w:attr w:name="UnitName" w:val="a"/>
        </w:smartTagPr>
        <w:r>
          <w:t>0.95</w:t>
        </w:r>
        <w:r>
          <w:rPr>
            <w:i/>
            <w:iCs/>
          </w:rPr>
          <w:t>a</w:t>
        </w:r>
      </w:smartTag>
      <w:r>
        <w:t xml:space="preserve"> = 2 394</w:t>
      </w:r>
    </w:p>
    <w:p w:rsidR="001B2171" w:rsidRDefault="001B2171" w:rsidP="001B2171">
      <w:pPr>
        <w:tabs>
          <w:tab w:val="left" w:pos="426"/>
          <w:tab w:val="left" w:pos="851"/>
          <w:tab w:val="right" w:pos="6355"/>
        </w:tabs>
        <w:snapToGrid w:val="0"/>
        <w:spacing w:before="60" w:after="60"/>
      </w:pPr>
      <w:r>
        <w:tab/>
      </w:r>
      <w:r>
        <w:tab/>
      </w:r>
      <w: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95"/>
          <w:attr w:name="UnitName" w:val="a"/>
        </w:smartTagPr>
        <w:r>
          <w:t>0.95</w:t>
        </w:r>
        <w:r>
          <w:rPr>
            <w:i/>
            <w:iCs/>
          </w:rPr>
          <w:t>a</w:t>
        </w:r>
      </w:smartTag>
      <w:r>
        <w:t xml:space="preserve"> = 228</w:t>
      </w:r>
    </w:p>
    <w:p w:rsidR="001B2171" w:rsidRDefault="001B2171" w:rsidP="001B2171">
      <w:pPr>
        <w:tabs>
          <w:tab w:val="left" w:pos="426"/>
          <w:tab w:val="left" w:pos="851"/>
          <w:tab w:val="right" w:pos="6355"/>
        </w:tabs>
        <w:snapToGrid w:val="0"/>
        <w:spacing w:before="60" w:after="60"/>
        <w:rPr>
          <w:u w:val="double"/>
        </w:rPr>
      </w:pPr>
      <w:r>
        <w:tab/>
      </w:r>
      <w:r>
        <w:tab/>
      </w:r>
      <w:r>
        <w:tab/>
      </w:r>
      <w:r>
        <w:rPr>
          <w:i/>
          <w:iCs/>
        </w:rPr>
        <w:t>a</w:t>
      </w:r>
      <w:r>
        <w:t xml:space="preserve"> = </w:t>
      </w:r>
      <w:r>
        <w:rPr>
          <w:u w:val="double"/>
        </w:rPr>
        <w:t>240</w:t>
      </w:r>
    </w:p>
    <w:p w:rsidR="001B2171" w:rsidRDefault="001B2171" w:rsidP="001B2171">
      <w:pPr>
        <w:tabs>
          <w:tab w:val="left" w:pos="426"/>
          <w:tab w:val="left" w:pos="851"/>
          <w:tab w:val="right" w:pos="6355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tab/>
        <w:t>(b)</w:t>
      </w:r>
      <w:r>
        <w:tab/>
        <w:t>The original cost of making a wooden bed</w: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tab/>
      </w:r>
      <w:r>
        <w:tab/>
        <w:t>= $(1 000 + 240 + 950)</w: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tab/>
      </w:r>
      <w:r>
        <w:tab/>
        <w:t>= $2 190</w: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tab/>
      </w:r>
      <w:r>
        <w:tab/>
        <w:t>Percentage increase in the cost of making a wooden bed</w: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tab/>
      </w:r>
      <w:r>
        <w:tab/>
        <w:t>=</w:t>
      </w:r>
      <w:r>
        <w:rPr>
          <w:position w:val="-24"/>
        </w:rPr>
        <w:object w:dxaOrig="2100" w:dyaOrig="615">
          <v:shape id="_x0000_i1051" type="#_x0000_t75" style="width:105.3pt;height:30.55pt" o:ole="">
            <v:imagedata r:id="rId57" o:title=""/>
          </v:shape>
          <o:OLEObject Type="Embed" ProgID="Equation.3" ShapeID="_x0000_i1051" DrawAspect="Content" ObjectID="_1481955128" r:id="rId58"/>
        </w:objec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r>
        <w:tab/>
      </w:r>
      <w:r>
        <w:tab/>
        <w:t xml:space="preserve">= </w:t>
      </w:r>
      <w:r>
        <w:rPr>
          <w:u w:val="double"/>
        </w:rPr>
        <w:t>9.32%</w:t>
      </w:r>
      <w:r>
        <w:t xml:space="preserve">, </w:t>
      </w:r>
      <w:r>
        <w:rPr>
          <w:i/>
          <w:iCs/>
        </w:rPr>
        <w:t>cor. to 3 sig. fig.</w:t>
      </w: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</w:p>
    <w:p w:rsidR="001B2171" w:rsidRDefault="001B2171" w:rsidP="001B2171">
      <w:pPr>
        <w:tabs>
          <w:tab w:val="left" w:pos="426"/>
          <w:tab w:val="left" w:pos="851"/>
          <w:tab w:val="left" w:pos="1276"/>
          <w:tab w:val="left" w:pos="1918"/>
        </w:tabs>
        <w:snapToGrid w:val="0"/>
        <w:spacing w:before="60" w:after="60"/>
      </w:pPr>
      <w:bookmarkStart w:id="0" w:name="_GoBack"/>
      <w:bookmarkEnd w:id="0"/>
    </w:p>
    <w:p w:rsidR="001B2171" w:rsidRDefault="001B2171" w:rsidP="001B2171">
      <w:pPr>
        <w:tabs>
          <w:tab w:val="left" w:pos="426"/>
          <w:tab w:val="left" w:pos="851"/>
          <w:tab w:val="left" w:pos="1946"/>
        </w:tabs>
      </w:pPr>
      <w:r>
        <w:t>8.</w:t>
      </w:r>
      <w:r>
        <w:tab/>
        <w:t xml:space="preserve">Tax on the first $40 000 = $40 000 </w:t>
      </w:r>
      <w:r>
        <w:sym w:font="Symbol" w:char="F0B4"/>
      </w:r>
      <w:r>
        <w:t xml:space="preserve"> 2% = $800</w:t>
      </w:r>
    </w:p>
    <w:p w:rsidR="001B2171" w:rsidRDefault="001B2171" w:rsidP="001B2171">
      <w:pPr>
        <w:tabs>
          <w:tab w:val="left" w:pos="426"/>
          <w:tab w:val="left" w:pos="851"/>
          <w:tab w:val="left" w:pos="1946"/>
        </w:tabs>
      </w:pPr>
      <w:r>
        <w:tab/>
        <w:t xml:space="preserve">Tax on the next $40 000 = $40 000 </w:t>
      </w:r>
      <w:r>
        <w:sym w:font="Symbol" w:char="F0B4"/>
      </w:r>
      <w:r>
        <w:t xml:space="preserve"> 7% = $2 800</w:t>
      </w:r>
    </w:p>
    <w:p w:rsidR="001B2171" w:rsidRDefault="001B2171" w:rsidP="001B2171">
      <w:pPr>
        <w:tabs>
          <w:tab w:val="left" w:pos="426"/>
          <w:tab w:val="left" w:pos="851"/>
          <w:tab w:val="left" w:pos="1946"/>
        </w:tabs>
      </w:pPr>
      <w:r>
        <w:tab/>
        <w:t xml:space="preserve">Tax on the next $40 000 = $40 000 </w:t>
      </w:r>
      <w:r>
        <w:sym w:font="Symbol" w:char="F0B4"/>
      </w:r>
      <w:r>
        <w:t xml:space="preserve"> 12% = $4 800</w:t>
      </w:r>
    </w:p>
    <w:p w:rsidR="001B2171" w:rsidRDefault="001B2171" w:rsidP="001B2171">
      <w:pPr>
        <w:tabs>
          <w:tab w:val="left" w:pos="426"/>
          <w:tab w:val="left" w:pos="993"/>
          <w:tab w:val="left" w:pos="1418"/>
        </w:tabs>
      </w:pPr>
      <w:r>
        <w:tab/>
      </w:r>
      <w:r>
        <w:rPr>
          <w:position w:val="-4"/>
        </w:rPr>
        <w:object w:dxaOrig="225" w:dyaOrig="195">
          <v:shape id="_x0000_i1052" type="#_x0000_t75" style="width:11.55pt;height:9.5pt" o:ole="">
            <v:imagedata r:id="rId59" o:title=""/>
          </v:shape>
          <o:OLEObject Type="Embed" ProgID="Equation.3" ShapeID="_x0000_i1052" DrawAspect="Content" ObjectID="_1481955129" r:id="rId60"/>
        </w:object>
      </w:r>
      <w:r>
        <w:tab/>
        <w:t>$(800 + 2 800) &lt; $7 494 &lt; $(800 + 2 800 + 4 800)</w:t>
      </w:r>
    </w:p>
    <w:p w:rsidR="001B2171" w:rsidRDefault="001B2171" w:rsidP="001B2171">
      <w:pPr>
        <w:tabs>
          <w:tab w:val="left" w:pos="426"/>
          <w:tab w:val="left" w:pos="993"/>
          <w:tab w:val="left" w:pos="1418"/>
        </w:tabs>
      </w:pPr>
      <w:r>
        <w:tab/>
      </w:r>
      <w:r>
        <w:rPr>
          <w:position w:val="-4"/>
        </w:rPr>
        <w:object w:dxaOrig="225" w:dyaOrig="195">
          <v:shape id="_x0000_i1053" type="#_x0000_t75" style="width:11.55pt;height:9.5pt" o:ole="">
            <v:imagedata r:id="rId61" o:title=""/>
          </v:shape>
          <o:OLEObject Type="Embed" ProgID="Equation.3" ShapeID="_x0000_i1053" DrawAspect="Content" ObjectID="_1481955130" r:id="rId62"/>
        </w:object>
      </w:r>
      <w:r>
        <w:tab/>
        <w:t>$80 000 &lt; Johnny’s net chargeable income &lt; $120 000</w:t>
      </w:r>
    </w:p>
    <w:p w:rsidR="001B2171" w:rsidRDefault="001B2171" w:rsidP="001B2171">
      <w:pPr>
        <w:tabs>
          <w:tab w:val="left" w:pos="426"/>
          <w:tab w:val="left" w:pos="993"/>
          <w:tab w:val="left" w:pos="1418"/>
        </w:tabs>
      </w:pPr>
      <w:r>
        <w:tab/>
        <w:t>Let Johnny’s net chargeable income</w:t>
      </w:r>
      <w:r>
        <w:rPr>
          <w:i/>
        </w:rPr>
        <w:t xml:space="preserve"> </w:t>
      </w:r>
      <w:r>
        <w:t xml:space="preserve">be </w:t>
      </w:r>
      <w:r>
        <w:rPr>
          <w:i/>
        </w:rPr>
        <w:t>x</w:t>
      </w:r>
      <w:r>
        <w:t>.</w:t>
      </w:r>
    </w:p>
    <w:p w:rsidR="001B2171" w:rsidRDefault="001B2171" w:rsidP="001B2171">
      <w:pPr>
        <w:tabs>
          <w:tab w:val="left" w:pos="426"/>
          <w:tab w:val="left" w:pos="993"/>
          <w:tab w:val="left" w:pos="1418"/>
        </w:tabs>
      </w:pPr>
      <w:r>
        <w:tab/>
      </w:r>
      <w:r>
        <w:rPr>
          <w:position w:val="-64"/>
        </w:rPr>
        <w:object w:dxaOrig="5640" w:dyaOrig="1395">
          <v:shape id="_x0000_i1054" type="#_x0000_t75" style="width:281.9pt;height:69.95pt" o:ole="">
            <v:imagedata r:id="rId63" o:title=""/>
          </v:shape>
          <o:OLEObject Type="Embed" ProgID="Equation.3" ShapeID="_x0000_i1054" DrawAspect="Content" ObjectID="_1481955131" r:id="rId64"/>
        </w:object>
      </w:r>
    </w:p>
    <w:p w:rsidR="001B2171" w:rsidRDefault="001B2171" w:rsidP="001B2171">
      <w:pPr>
        <w:tabs>
          <w:tab w:val="left" w:pos="426"/>
          <w:tab w:val="left" w:pos="851"/>
          <w:tab w:val="left" w:pos="3402"/>
        </w:tabs>
        <w:rPr>
          <w:u w:val="single"/>
        </w:rPr>
      </w:pPr>
      <w:r>
        <w:tab/>
      </w:r>
      <w:r>
        <w:rPr>
          <w:position w:val="-4"/>
        </w:rPr>
        <w:object w:dxaOrig="225" w:dyaOrig="195">
          <v:shape id="_x0000_i1055" type="#_x0000_t75" style="width:11.55pt;height:9.5pt" o:ole="">
            <v:imagedata r:id="rId61" o:title=""/>
          </v:shape>
          <o:OLEObject Type="Embed" ProgID="Equation.3" ShapeID="_x0000_i1055" DrawAspect="Content" ObjectID="_1481955132" r:id="rId65"/>
        </w:object>
      </w:r>
      <w:r>
        <w:tab/>
      </w:r>
      <w:r>
        <w:rPr>
          <w:u w:val="single"/>
        </w:rPr>
        <w:t>Johnny’s net chargeable income is $112 450.</w:t>
      </w:r>
    </w:p>
    <w:p w:rsidR="00C226B1" w:rsidRPr="00BC09FF" w:rsidRDefault="00C226B1" w:rsidP="00C226B1">
      <w:pPr>
        <w:rPr>
          <w:b/>
        </w:rPr>
      </w:pPr>
    </w:p>
    <w:sectPr w:rsidR="00C226B1" w:rsidRPr="00BC09FF" w:rsidSect="00C226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6A9F"/>
    <w:multiLevelType w:val="hybridMultilevel"/>
    <w:tmpl w:val="55FE5FE4"/>
    <w:lvl w:ilvl="0" w:tplc="6B9A5214">
      <w:start w:val="2"/>
      <w:numFmt w:val="lowerLetter"/>
      <w:lvlText w:val="(%1)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">
    <w:nsid w:val="666462E1"/>
    <w:multiLevelType w:val="hybridMultilevel"/>
    <w:tmpl w:val="46FC9238"/>
    <w:lvl w:ilvl="0" w:tplc="6C987C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4A"/>
    <w:rsid w:val="00032049"/>
    <w:rsid w:val="00052E98"/>
    <w:rsid w:val="000562D4"/>
    <w:rsid w:val="000569DE"/>
    <w:rsid w:val="000C1AD4"/>
    <w:rsid w:val="000C563A"/>
    <w:rsid w:val="000E3D5E"/>
    <w:rsid w:val="00103ECB"/>
    <w:rsid w:val="00140C4A"/>
    <w:rsid w:val="00161735"/>
    <w:rsid w:val="0018043D"/>
    <w:rsid w:val="001B19BD"/>
    <w:rsid w:val="001B2171"/>
    <w:rsid w:val="001C3792"/>
    <w:rsid w:val="001E0560"/>
    <w:rsid w:val="00235E78"/>
    <w:rsid w:val="0024619C"/>
    <w:rsid w:val="00261149"/>
    <w:rsid w:val="00271F85"/>
    <w:rsid w:val="00275206"/>
    <w:rsid w:val="002842A2"/>
    <w:rsid w:val="002879BC"/>
    <w:rsid w:val="00295B5B"/>
    <w:rsid w:val="00297971"/>
    <w:rsid w:val="002B1C9F"/>
    <w:rsid w:val="002B56BD"/>
    <w:rsid w:val="002B6D28"/>
    <w:rsid w:val="002D24CA"/>
    <w:rsid w:val="002E4D50"/>
    <w:rsid w:val="002E5EEF"/>
    <w:rsid w:val="00316F6C"/>
    <w:rsid w:val="003230FE"/>
    <w:rsid w:val="00362BCF"/>
    <w:rsid w:val="00372C30"/>
    <w:rsid w:val="00377C38"/>
    <w:rsid w:val="00385187"/>
    <w:rsid w:val="00392078"/>
    <w:rsid w:val="00396810"/>
    <w:rsid w:val="003A59EE"/>
    <w:rsid w:val="003B2A1A"/>
    <w:rsid w:val="003C14F1"/>
    <w:rsid w:val="003C178A"/>
    <w:rsid w:val="003E10B7"/>
    <w:rsid w:val="003E7CB3"/>
    <w:rsid w:val="003F353E"/>
    <w:rsid w:val="00440619"/>
    <w:rsid w:val="004501E6"/>
    <w:rsid w:val="004675D6"/>
    <w:rsid w:val="0047174E"/>
    <w:rsid w:val="00493BB2"/>
    <w:rsid w:val="004E1512"/>
    <w:rsid w:val="004E5E02"/>
    <w:rsid w:val="005133B5"/>
    <w:rsid w:val="00531A1E"/>
    <w:rsid w:val="005329C2"/>
    <w:rsid w:val="005458D4"/>
    <w:rsid w:val="0055712C"/>
    <w:rsid w:val="0058085F"/>
    <w:rsid w:val="0058671D"/>
    <w:rsid w:val="00586CC0"/>
    <w:rsid w:val="00597F12"/>
    <w:rsid w:val="005A7EFB"/>
    <w:rsid w:val="005B35AA"/>
    <w:rsid w:val="005B6E86"/>
    <w:rsid w:val="005D00FE"/>
    <w:rsid w:val="006065EB"/>
    <w:rsid w:val="00613B14"/>
    <w:rsid w:val="006212FF"/>
    <w:rsid w:val="006270BE"/>
    <w:rsid w:val="00657F2F"/>
    <w:rsid w:val="00670CA3"/>
    <w:rsid w:val="0067735F"/>
    <w:rsid w:val="0068030D"/>
    <w:rsid w:val="006934C1"/>
    <w:rsid w:val="00694C10"/>
    <w:rsid w:val="006C6E3D"/>
    <w:rsid w:val="006D0413"/>
    <w:rsid w:val="006F74FC"/>
    <w:rsid w:val="007357A4"/>
    <w:rsid w:val="007413C0"/>
    <w:rsid w:val="00753752"/>
    <w:rsid w:val="0076118B"/>
    <w:rsid w:val="007B16E1"/>
    <w:rsid w:val="007E2F7D"/>
    <w:rsid w:val="007E7137"/>
    <w:rsid w:val="008141BE"/>
    <w:rsid w:val="00826E96"/>
    <w:rsid w:val="008270B3"/>
    <w:rsid w:val="00850ABA"/>
    <w:rsid w:val="00894DF9"/>
    <w:rsid w:val="008B4601"/>
    <w:rsid w:val="008B474E"/>
    <w:rsid w:val="008B705B"/>
    <w:rsid w:val="008E26F3"/>
    <w:rsid w:val="008E6CB9"/>
    <w:rsid w:val="008F657E"/>
    <w:rsid w:val="00901AC2"/>
    <w:rsid w:val="00904C3F"/>
    <w:rsid w:val="00971C56"/>
    <w:rsid w:val="00971C65"/>
    <w:rsid w:val="00973418"/>
    <w:rsid w:val="00976DD5"/>
    <w:rsid w:val="009805B5"/>
    <w:rsid w:val="00982BC0"/>
    <w:rsid w:val="009A4D0E"/>
    <w:rsid w:val="009B69F7"/>
    <w:rsid w:val="00A02088"/>
    <w:rsid w:val="00A15DC5"/>
    <w:rsid w:val="00A2196C"/>
    <w:rsid w:val="00A225CD"/>
    <w:rsid w:val="00A332E7"/>
    <w:rsid w:val="00A35310"/>
    <w:rsid w:val="00A41F7B"/>
    <w:rsid w:val="00A53539"/>
    <w:rsid w:val="00A56238"/>
    <w:rsid w:val="00A6689B"/>
    <w:rsid w:val="00A715AF"/>
    <w:rsid w:val="00A71688"/>
    <w:rsid w:val="00A7171E"/>
    <w:rsid w:val="00A7367E"/>
    <w:rsid w:val="00A92250"/>
    <w:rsid w:val="00AA6936"/>
    <w:rsid w:val="00AD3277"/>
    <w:rsid w:val="00AD4F80"/>
    <w:rsid w:val="00AF15D4"/>
    <w:rsid w:val="00AF3CFC"/>
    <w:rsid w:val="00B15322"/>
    <w:rsid w:val="00B219D8"/>
    <w:rsid w:val="00B40642"/>
    <w:rsid w:val="00B458EB"/>
    <w:rsid w:val="00B60DD5"/>
    <w:rsid w:val="00B6118D"/>
    <w:rsid w:val="00B702F3"/>
    <w:rsid w:val="00B96363"/>
    <w:rsid w:val="00BA0314"/>
    <w:rsid w:val="00BA6885"/>
    <w:rsid w:val="00BB5FED"/>
    <w:rsid w:val="00BD7582"/>
    <w:rsid w:val="00BE435D"/>
    <w:rsid w:val="00BE458C"/>
    <w:rsid w:val="00BE4BA1"/>
    <w:rsid w:val="00C14ED2"/>
    <w:rsid w:val="00C226B1"/>
    <w:rsid w:val="00C344C9"/>
    <w:rsid w:val="00C44662"/>
    <w:rsid w:val="00C52A13"/>
    <w:rsid w:val="00C66366"/>
    <w:rsid w:val="00C75633"/>
    <w:rsid w:val="00C82058"/>
    <w:rsid w:val="00C91A33"/>
    <w:rsid w:val="00CA00BA"/>
    <w:rsid w:val="00CA4289"/>
    <w:rsid w:val="00CD2610"/>
    <w:rsid w:val="00CF6A2A"/>
    <w:rsid w:val="00D14CA8"/>
    <w:rsid w:val="00D46AC0"/>
    <w:rsid w:val="00D5721B"/>
    <w:rsid w:val="00D77AFA"/>
    <w:rsid w:val="00D86F35"/>
    <w:rsid w:val="00D90DA0"/>
    <w:rsid w:val="00D97597"/>
    <w:rsid w:val="00DA3438"/>
    <w:rsid w:val="00DF4506"/>
    <w:rsid w:val="00E2286B"/>
    <w:rsid w:val="00E24F29"/>
    <w:rsid w:val="00E51C69"/>
    <w:rsid w:val="00E619D0"/>
    <w:rsid w:val="00E94A84"/>
    <w:rsid w:val="00E95E2A"/>
    <w:rsid w:val="00EB48DD"/>
    <w:rsid w:val="00EC64FB"/>
    <w:rsid w:val="00ED011B"/>
    <w:rsid w:val="00ED614B"/>
    <w:rsid w:val="00EE68B2"/>
    <w:rsid w:val="00EF34E1"/>
    <w:rsid w:val="00F05252"/>
    <w:rsid w:val="00F13C4D"/>
    <w:rsid w:val="00F16A36"/>
    <w:rsid w:val="00F21925"/>
    <w:rsid w:val="00F61488"/>
    <w:rsid w:val="00F75DC0"/>
    <w:rsid w:val="00FF0235"/>
    <w:rsid w:val="00FF48F7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>
      <o:colormru v:ext="edit" colors="#333"/>
    </o:shapedefaults>
    <o:shapelayout v:ext="edit">
      <o:idmap v:ext="edit" data="1"/>
    </o:shapelayout>
  </w:shapeDefaults>
  <w:decimalSymbol w:val="."/>
  <w:listSeparator w:val=","/>
  <w15:chartTrackingRefBased/>
  <w15:docId w15:val="{95F42CBF-B2BA-4CC1-BFCB-C413F940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  <w:tab w:val="left" w:pos="851"/>
        <w:tab w:val="left" w:pos="7513"/>
      </w:tabs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851"/>
        <w:tab w:val="left" w:pos="1418"/>
        <w:tab w:val="left" w:pos="2716"/>
      </w:tabs>
      <w:snapToGrid w:val="0"/>
      <w:spacing w:before="40" w:after="40"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Times" w:eastAsia="MingLiU" w:hAnsi="Times"/>
    </w:rPr>
  </w:style>
  <w:style w:type="paragraph" w:styleId="Title">
    <w:name w:val="Title"/>
    <w:basedOn w:val="Normal"/>
    <w:qFormat/>
    <w:pPr>
      <w:tabs>
        <w:tab w:val="left" w:pos="567"/>
      </w:tabs>
      <w:autoSpaceDE w:val="0"/>
      <w:autoSpaceDN w:val="0"/>
      <w:spacing w:line="360" w:lineRule="auto"/>
      <w:jc w:val="center"/>
    </w:pPr>
    <w:rPr>
      <w:rFonts w:ascii="Tms Rmn" w:hAnsi="Tms Rmn"/>
      <w:b/>
      <w:sz w:val="36"/>
      <w:szCs w:val="20"/>
    </w:rPr>
  </w:style>
  <w:style w:type="paragraph" w:styleId="Subtitle">
    <w:name w:val="Subtitle"/>
    <w:basedOn w:val="Normal"/>
    <w:qFormat/>
    <w:pPr>
      <w:tabs>
        <w:tab w:val="left" w:pos="567"/>
      </w:tabs>
      <w:autoSpaceDE w:val="0"/>
      <w:autoSpaceDN w:val="0"/>
      <w:spacing w:line="360" w:lineRule="auto"/>
      <w:jc w:val="center"/>
    </w:pPr>
    <w:rPr>
      <w:rFonts w:ascii="Tms Rmn" w:hAnsi="Tms Rmn"/>
      <w:b/>
      <w:sz w:val="32"/>
      <w:szCs w:val="20"/>
    </w:rPr>
  </w:style>
  <w:style w:type="paragraph" w:styleId="BodyTextIndent2">
    <w:name w:val="Body Text Indent 2"/>
    <w:basedOn w:val="Normal"/>
    <w:pPr>
      <w:tabs>
        <w:tab w:val="left" w:pos="426"/>
        <w:tab w:val="left" w:pos="851"/>
        <w:tab w:val="left" w:pos="7230"/>
      </w:tabs>
      <w:ind w:left="426" w:hanging="426"/>
      <w:jc w:val="both"/>
    </w:pPr>
  </w:style>
  <w:style w:type="paragraph" w:styleId="BodyTextIndent">
    <w:name w:val="Body Text Indent"/>
    <w:basedOn w:val="Normal"/>
    <w:pPr>
      <w:tabs>
        <w:tab w:val="left" w:pos="426"/>
        <w:tab w:val="left" w:pos="851"/>
        <w:tab w:val="left" w:pos="1276"/>
        <w:tab w:val="left" w:pos="7088"/>
      </w:tabs>
      <w:ind w:left="426" w:hanging="426"/>
    </w:pPr>
  </w:style>
  <w:style w:type="paragraph" w:styleId="BodyTextIndent3">
    <w:name w:val="Body Text Indent 3"/>
    <w:basedOn w:val="Normal"/>
    <w:pPr>
      <w:tabs>
        <w:tab w:val="left" w:pos="426"/>
        <w:tab w:val="left" w:pos="851"/>
        <w:tab w:val="left" w:pos="7230"/>
      </w:tabs>
      <w:snapToGrid w:val="0"/>
      <w:ind w:left="425" w:hanging="425"/>
      <w:jc w:val="both"/>
    </w:pPr>
  </w:style>
  <w:style w:type="paragraph" w:styleId="BlockText">
    <w:name w:val="Block Text"/>
    <w:basedOn w:val="Normal"/>
    <w:pPr>
      <w:tabs>
        <w:tab w:val="left" w:pos="426"/>
        <w:tab w:val="left" w:pos="7230"/>
      </w:tabs>
      <w:ind w:left="851" w:right="-340" w:hanging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T2A02A</vt:lpstr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T2A02A</dc:title>
  <dc:subject/>
  <dc:creator>LAM</dc:creator>
  <cp:keywords/>
  <dc:description/>
  <cp:lastModifiedBy>Sam Leong</cp:lastModifiedBy>
  <cp:revision>4</cp:revision>
  <cp:lastPrinted>2010-03-02T03:32:00Z</cp:lastPrinted>
  <dcterms:created xsi:type="dcterms:W3CDTF">2014-11-17T01:30:00Z</dcterms:created>
  <dcterms:modified xsi:type="dcterms:W3CDTF">2015-01-05T01:24:00Z</dcterms:modified>
</cp:coreProperties>
</file>